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6"/>
        <w:tblW w:w="9781" w:type="dxa"/>
        <w:tblLook w:val="04A0" w:firstRow="1" w:lastRow="0" w:firstColumn="1" w:lastColumn="0" w:noHBand="0" w:noVBand="1"/>
      </w:tblPr>
      <w:tblGrid>
        <w:gridCol w:w="804"/>
        <w:gridCol w:w="768"/>
        <w:gridCol w:w="528"/>
        <w:gridCol w:w="756"/>
        <w:gridCol w:w="738"/>
        <w:gridCol w:w="3643"/>
        <w:gridCol w:w="2544"/>
      </w:tblGrid>
      <w:tr w:rsidR="009B1123" w:rsidRPr="00060AE8" w14:paraId="3A4AA1D2" w14:textId="77777777" w:rsidTr="00CE4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  <w:tcBorders>
              <w:bottom w:val="single" w:sz="4" w:space="0" w:color="A8D08D" w:themeColor="accent6" w:themeTint="99"/>
            </w:tcBorders>
          </w:tcPr>
          <w:p w14:paraId="3D352148" w14:textId="39EA817B" w:rsidR="009B1123" w:rsidRPr="00A74A06" w:rsidRDefault="009B112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A74A06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107</w:t>
            </w:r>
            <w:r w:rsidRPr="00A74A06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學年度第</w:t>
            </w:r>
            <w:r w:rsidRPr="00A74A06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2</w:t>
            </w:r>
            <w:r w:rsidRPr="00A74A06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學期轉系審查標準表</w:t>
            </w:r>
          </w:p>
        </w:tc>
      </w:tr>
      <w:tr w:rsidR="009B1123" w:rsidRPr="00060AE8" w14:paraId="12B4C0D6" w14:textId="77777777" w:rsidTr="00CE4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14:paraId="6D860191" w14:textId="77777777" w:rsidR="009B1123" w:rsidRPr="00304F4E" w:rsidRDefault="009B112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</w:rPr>
            </w:pPr>
            <w:r w:rsidRPr="00304F4E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</w:rPr>
              <w:t>校區</w:t>
            </w:r>
          </w:p>
        </w:tc>
        <w:tc>
          <w:tcPr>
            <w:tcW w:w="7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14:paraId="48F6FF87" w14:textId="77777777" w:rsidR="009B1123" w:rsidRPr="00304F4E" w:rsidRDefault="009B1123" w:rsidP="009B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304F4E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系所</w:t>
            </w:r>
          </w:p>
        </w:tc>
        <w:tc>
          <w:tcPr>
            <w:tcW w:w="52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14:paraId="46B5AE97" w14:textId="77777777" w:rsidR="009B1123" w:rsidRPr="00304F4E" w:rsidRDefault="009B1123" w:rsidP="009B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304F4E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學制</w:t>
            </w:r>
          </w:p>
        </w:tc>
        <w:tc>
          <w:tcPr>
            <w:tcW w:w="7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14:paraId="42F7BACF" w14:textId="77777777" w:rsidR="009B1123" w:rsidRPr="00304F4E" w:rsidRDefault="009B1123" w:rsidP="009B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304F4E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轉入年級</w:t>
            </w:r>
          </w:p>
        </w:tc>
        <w:tc>
          <w:tcPr>
            <w:tcW w:w="7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658E7B6B" w14:textId="74760C92" w:rsidR="009B1123" w:rsidRPr="00304F4E" w:rsidRDefault="009B1123" w:rsidP="009B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304F4E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招收名額</w:t>
            </w:r>
          </w:p>
        </w:tc>
        <w:tc>
          <w:tcPr>
            <w:tcW w:w="36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14:paraId="3DB189DF" w14:textId="0C4F9EDF" w:rsidR="009B1123" w:rsidRPr="00304F4E" w:rsidRDefault="009B1123" w:rsidP="009B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304F4E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審查標準</w:t>
            </w:r>
          </w:p>
        </w:tc>
        <w:tc>
          <w:tcPr>
            <w:tcW w:w="254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hideMark/>
          </w:tcPr>
          <w:p w14:paraId="5F030A73" w14:textId="77777777" w:rsidR="009B1123" w:rsidRPr="00304F4E" w:rsidRDefault="009B1123" w:rsidP="009B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304F4E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備註</w:t>
            </w:r>
          </w:p>
        </w:tc>
      </w:tr>
      <w:tr w:rsidR="005E7524" w:rsidRPr="00060AE8" w14:paraId="2AD60A87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9EBC57B" w14:textId="420598AB" w:rsidR="005E7524" w:rsidRPr="00060AE8" w:rsidRDefault="005E7524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503DB9F" w14:textId="6BBEAC90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航運技術系</w:t>
            </w:r>
          </w:p>
        </w:tc>
        <w:tc>
          <w:tcPr>
            <w:tcW w:w="52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00D37BC" w14:textId="0CEF055B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</w:tcPr>
          <w:p w14:paraId="48AD1CE5" w14:textId="77777777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343A56CF" w14:textId="77777777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61FDA06" w14:textId="3D20FFF7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EFBF0E4" w14:textId="36088C7C" w:rsidR="005E7524" w:rsidRPr="00060AE8" w:rsidRDefault="005E7524" w:rsidP="009B112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1023E27" w14:textId="77777777" w:rsidR="005E7524" w:rsidRPr="00060AE8" w:rsidRDefault="005E7524" w:rsidP="005520F2">
            <w:pPr>
              <w:spacing w:line="34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審查分為書審及面試</w:t>
            </w:r>
            <w:r w:rsidRPr="00060AE8">
              <w:rPr>
                <w:rFonts w:ascii="Times New Roman" w:eastAsia="標楷體" w:hAnsi="Times New Roman" w:cs="Times New Roman"/>
              </w:rPr>
              <w:t>2</w:t>
            </w:r>
            <w:r w:rsidRPr="00060AE8">
              <w:rPr>
                <w:rFonts w:ascii="Times New Roman" w:eastAsia="標楷體" w:hAnsi="Times New Roman" w:cs="Times New Roman"/>
              </w:rPr>
              <w:t>階段。</w:t>
            </w:r>
          </w:p>
          <w:p w14:paraId="4E170E1F" w14:textId="77777777" w:rsidR="005E7524" w:rsidRPr="00060AE8" w:rsidRDefault="005E7524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書面審查繳交資料：</w:t>
            </w:r>
          </w:p>
          <w:p w14:paraId="65859EB1" w14:textId="77777777" w:rsidR="005E7524" w:rsidRPr="00060AE8" w:rsidRDefault="005E7524" w:rsidP="005520F2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1.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5225D307" w14:textId="77777777" w:rsidR="005E7524" w:rsidRPr="00060AE8" w:rsidRDefault="005E7524" w:rsidP="005520F2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多益成績</w:t>
            </w:r>
            <w:proofErr w:type="gramEnd"/>
          </w:p>
          <w:p w14:paraId="101D8E82" w14:textId="77777777" w:rsidR="005E7524" w:rsidRPr="00060AE8" w:rsidRDefault="005E7524" w:rsidP="005520F2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3.</w:t>
            </w:r>
            <w:r w:rsidRPr="00060AE8">
              <w:rPr>
                <w:rFonts w:ascii="Times New Roman" w:eastAsia="標楷體" w:hAnsi="Times New Roman" w:cs="Times New Roman"/>
              </w:rPr>
              <w:t>性向測驗結果</w:t>
            </w:r>
          </w:p>
          <w:p w14:paraId="58F0D855" w14:textId="77777777" w:rsidR="005E7524" w:rsidRPr="00060AE8" w:rsidRDefault="005E7524" w:rsidP="005520F2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4.</w:t>
            </w:r>
            <w:r w:rsidRPr="00060AE8">
              <w:rPr>
                <w:rFonts w:ascii="Times New Roman" w:eastAsia="標楷體" w:hAnsi="Times New Roman" w:cs="Times New Roman"/>
              </w:rPr>
              <w:t>出缺席狀況記錄</w:t>
            </w:r>
          </w:p>
          <w:p w14:paraId="22555D6E" w14:textId="2AA81D2E" w:rsidR="005E7524" w:rsidRPr="00060AE8" w:rsidRDefault="005E7524" w:rsidP="00E76CB5">
            <w:pPr>
              <w:autoSpaceDE w:val="0"/>
              <w:autoSpaceDN w:val="0"/>
              <w:adjustRightInd w:val="0"/>
              <w:ind w:leftChars="135" w:left="3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5.</w:t>
            </w:r>
            <w:r w:rsidRPr="00060AE8">
              <w:rPr>
                <w:rFonts w:ascii="Times New Roman" w:eastAsia="標楷體" w:hAnsi="Times New Roman" w:cs="Times New Roman"/>
              </w:rPr>
              <w:t>歷年成績單</w:t>
            </w:r>
          </w:p>
        </w:tc>
        <w:tc>
          <w:tcPr>
            <w:tcW w:w="254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FEE0F84" w14:textId="0E74418F" w:rsidR="005E7524" w:rsidRPr="00060AE8" w:rsidRDefault="005E7524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5E7524" w:rsidRPr="00060AE8" w14:paraId="68156954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78ACC24" w14:textId="304E4B24" w:rsidR="005E7524" w:rsidRPr="00060AE8" w:rsidRDefault="005E7524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2C68062" w14:textId="46A5699D" w:rsidR="005E7524" w:rsidRPr="00060AE8" w:rsidRDefault="005E7524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航運技術系</w:t>
            </w:r>
          </w:p>
        </w:tc>
        <w:tc>
          <w:tcPr>
            <w:tcW w:w="52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437FA75" w14:textId="52D17517" w:rsidR="005E7524" w:rsidRPr="00060AE8" w:rsidRDefault="005E7524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</w:tcPr>
          <w:p w14:paraId="4885D104" w14:textId="77777777" w:rsidR="005E7524" w:rsidRPr="00060AE8" w:rsidRDefault="005E7524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50B0623D" w14:textId="77777777" w:rsidR="005E7524" w:rsidRPr="00060AE8" w:rsidRDefault="005E7524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62901F96" w14:textId="19B5AB8F" w:rsidR="005E7524" w:rsidRPr="00060AE8" w:rsidRDefault="005E7524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E18A977" w14:textId="698347EA" w:rsidR="005E7524" w:rsidRPr="00060AE8" w:rsidRDefault="005E7524" w:rsidP="009B112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C6ADA56" w14:textId="77777777" w:rsidR="005E7524" w:rsidRPr="00060AE8" w:rsidRDefault="005E7524" w:rsidP="005520F2">
            <w:pPr>
              <w:spacing w:line="340" w:lineRule="exact"/>
              <w:ind w:left="478" w:hangingChars="199" w:hanging="47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審查分為書審及面試</w:t>
            </w:r>
            <w:r w:rsidRPr="00060AE8">
              <w:rPr>
                <w:rFonts w:ascii="Times New Roman" w:eastAsia="標楷體" w:hAnsi="Times New Roman" w:cs="Times New Roman"/>
              </w:rPr>
              <w:t>2</w:t>
            </w:r>
            <w:r w:rsidRPr="00060AE8">
              <w:rPr>
                <w:rFonts w:ascii="Times New Roman" w:eastAsia="標楷體" w:hAnsi="Times New Roman" w:cs="Times New Roman"/>
              </w:rPr>
              <w:t>階段。</w:t>
            </w:r>
          </w:p>
          <w:p w14:paraId="5A46F885" w14:textId="77777777" w:rsidR="005E7524" w:rsidRPr="00060AE8" w:rsidRDefault="005E7524" w:rsidP="005520F2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書面審查繳交資料：</w:t>
            </w:r>
          </w:p>
          <w:p w14:paraId="6FB8FA14" w14:textId="77777777" w:rsidR="005E7524" w:rsidRPr="00060AE8" w:rsidRDefault="005E7524" w:rsidP="005520F2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1.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265EC375" w14:textId="77777777" w:rsidR="005E7524" w:rsidRPr="00060AE8" w:rsidRDefault="005E7524" w:rsidP="005520F2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多益成績</w:t>
            </w:r>
            <w:proofErr w:type="gramEnd"/>
          </w:p>
          <w:p w14:paraId="1C7D3274" w14:textId="77777777" w:rsidR="005E7524" w:rsidRPr="00060AE8" w:rsidRDefault="005E7524" w:rsidP="005520F2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3.</w:t>
            </w:r>
            <w:r w:rsidRPr="00060AE8">
              <w:rPr>
                <w:rFonts w:ascii="Times New Roman" w:eastAsia="標楷體" w:hAnsi="Times New Roman" w:cs="Times New Roman"/>
              </w:rPr>
              <w:t>性向測驗結果</w:t>
            </w:r>
          </w:p>
          <w:p w14:paraId="0A05428B" w14:textId="77777777" w:rsidR="005E7524" w:rsidRPr="00060AE8" w:rsidRDefault="005E7524" w:rsidP="005520F2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4.</w:t>
            </w:r>
            <w:r w:rsidRPr="00060AE8">
              <w:rPr>
                <w:rFonts w:ascii="Times New Roman" w:eastAsia="標楷體" w:hAnsi="Times New Roman" w:cs="Times New Roman"/>
              </w:rPr>
              <w:t>出缺席狀況記錄</w:t>
            </w:r>
          </w:p>
          <w:p w14:paraId="232A0A42" w14:textId="06D67D08" w:rsidR="005E7524" w:rsidRPr="00060AE8" w:rsidRDefault="005E7524" w:rsidP="00E76CB5">
            <w:pPr>
              <w:spacing w:line="340" w:lineRule="exact"/>
              <w:ind w:leftChars="135" w:left="478" w:hangingChars="64" w:hanging="1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5.</w:t>
            </w:r>
            <w:r w:rsidRPr="00060AE8">
              <w:rPr>
                <w:rFonts w:ascii="Times New Roman" w:eastAsia="標楷體" w:hAnsi="Times New Roman" w:cs="Times New Roman"/>
              </w:rPr>
              <w:t>歷年成績單</w:t>
            </w:r>
          </w:p>
        </w:tc>
        <w:tc>
          <w:tcPr>
            <w:tcW w:w="254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1ED83928" w14:textId="6D8747A9" w:rsidR="005E7524" w:rsidRPr="00060AE8" w:rsidRDefault="005E7524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5E7524" w:rsidRPr="00060AE8" w14:paraId="565B6DBD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0E6DDF7" w14:textId="77C62128" w:rsidR="005E7524" w:rsidRPr="00060AE8" w:rsidRDefault="005E7524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3DE272C" w14:textId="06F2E7A8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航運技術系</w:t>
            </w:r>
          </w:p>
        </w:tc>
        <w:tc>
          <w:tcPr>
            <w:tcW w:w="52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C917FAD" w14:textId="2FADCFB4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</w:tcPr>
          <w:p w14:paraId="3A0604A8" w14:textId="77777777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13ED79D3" w14:textId="77777777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4DBEEA3" w14:textId="1867507F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45E8E14" w14:textId="4E87DE7E" w:rsidR="005E7524" w:rsidRPr="00060AE8" w:rsidRDefault="005E7524" w:rsidP="009B112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D6F771E" w14:textId="77777777" w:rsidR="005E7524" w:rsidRPr="00060AE8" w:rsidRDefault="005E7524" w:rsidP="005520F2">
            <w:pPr>
              <w:spacing w:line="34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審查分為書審及面試</w:t>
            </w:r>
            <w:r w:rsidRPr="00060AE8">
              <w:rPr>
                <w:rFonts w:ascii="Times New Roman" w:eastAsia="標楷體" w:hAnsi="Times New Roman" w:cs="Times New Roman"/>
              </w:rPr>
              <w:t>2</w:t>
            </w:r>
            <w:r w:rsidRPr="00060AE8">
              <w:rPr>
                <w:rFonts w:ascii="Times New Roman" w:eastAsia="標楷體" w:hAnsi="Times New Roman" w:cs="Times New Roman"/>
              </w:rPr>
              <w:t>階段。</w:t>
            </w:r>
          </w:p>
          <w:p w14:paraId="48399097" w14:textId="77777777" w:rsidR="005E7524" w:rsidRPr="00060AE8" w:rsidRDefault="005E7524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書面審查繳交資料：</w:t>
            </w:r>
          </w:p>
          <w:p w14:paraId="636CD0C3" w14:textId="77777777" w:rsidR="005E7524" w:rsidRPr="00060AE8" w:rsidRDefault="005E7524" w:rsidP="005520F2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1.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6091B5DC" w14:textId="77777777" w:rsidR="005E7524" w:rsidRPr="00060AE8" w:rsidRDefault="005E7524" w:rsidP="005520F2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多益成績</w:t>
            </w:r>
            <w:proofErr w:type="gramEnd"/>
          </w:p>
          <w:p w14:paraId="50FA9DC6" w14:textId="77777777" w:rsidR="005E7524" w:rsidRPr="00060AE8" w:rsidRDefault="005E7524" w:rsidP="005520F2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3.</w:t>
            </w:r>
            <w:r w:rsidRPr="00060AE8">
              <w:rPr>
                <w:rFonts w:ascii="Times New Roman" w:eastAsia="標楷體" w:hAnsi="Times New Roman" w:cs="Times New Roman"/>
              </w:rPr>
              <w:t>性向測驗結果</w:t>
            </w:r>
          </w:p>
          <w:p w14:paraId="3983A180" w14:textId="77777777" w:rsidR="005E7524" w:rsidRPr="00060AE8" w:rsidRDefault="005E7524" w:rsidP="005520F2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4.</w:t>
            </w:r>
            <w:r w:rsidRPr="00060AE8">
              <w:rPr>
                <w:rFonts w:ascii="Times New Roman" w:eastAsia="標楷體" w:hAnsi="Times New Roman" w:cs="Times New Roman"/>
              </w:rPr>
              <w:t>出缺席狀況記錄</w:t>
            </w:r>
          </w:p>
          <w:p w14:paraId="3A7D44D9" w14:textId="09D78CE9" w:rsidR="005E7524" w:rsidRPr="00060AE8" w:rsidRDefault="005E7524" w:rsidP="00E76CB5">
            <w:pPr>
              <w:spacing w:line="340" w:lineRule="exact"/>
              <w:ind w:leftChars="135" w:left="478" w:hangingChars="64" w:hanging="1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5.</w:t>
            </w:r>
            <w:r w:rsidRPr="00060AE8">
              <w:rPr>
                <w:rFonts w:ascii="Times New Roman" w:eastAsia="標楷體" w:hAnsi="Times New Roman" w:cs="Times New Roman"/>
              </w:rPr>
              <w:t>歷年成績單</w:t>
            </w:r>
          </w:p>
        </w:tc>
        <w:tc>
          <w:tcPr>
            <w:tcW w:w="254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2C6F96B" w14:textId="2D457F38" w:rsidR="005E7524" w:rsidRPr="00060AE8" w:rsidRDefault="005E7524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5E5285" w:rsidRPr="00060AE8" w14:paraId="21DFF446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8A5F5FC" w14:textId="3E5DC5AB" w:rsidR="005E5285" w:rsidRPr="005E5285" w:rsidRDefault="005E5285" w:rsidP="009B1123">
            <w:pPr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楠梓</w:t>
            </w:r>
            <w:r w:rsidRPr="005E5285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/</w:t>
            </w:r>
            <w:r w:rsidRPr="005E5285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旗津校區</w:t>
            </w:r>
          </w:p>
        </w:tc>
        <w:tc>
          <w:tcPr>
            <w:tcW w:w="7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1DA8C2D" w14:textId="2E7506FE" w:rsidR="005E5285" w:rsidRPr="005E5285" w:rsidRDefault="005E5285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/>
                <w:color w:val="C00000"/>
              </w:rPr>
              <w:t>航運技術系</w:t>
            </w:r>
          </w:p>
        </w:tc>
        <w:tc>
          <w:tcPr>
            <w:tcW w:w="52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8408D11" w14:textId="5A99F7E4" w:rsidR="005E5285" w:rsidRPr="005E5285" w:rsidRDefault="005E5285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 w:hint="eastAsia"/>
                <w:color w:val="C00000"/>
              </w:rPr>
              <w:t>二</w:t>
            </w:r>
            <w:r w:rsidRPr="005E5285">
              <w:rPr>
                <w:rFonts w:ascii="Times New Roman" w:eastAsia="標楷體" w:hAnsi="Times New Roman" w:cs="Times New Roman"/>
                <w:color w:val="C00000"/>
              </w:rPr>
              <w:t>年制</w:t>
            </w:r>
          </w:p>
        </w:tc>
        <w:tc>
          <w:tcPr>
            <w:tcW w:w="7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</w:tcPr>
          <w:p w14:paraId="5FC7D9D1" w14:textId="77777777" w:rsidR="005E5285" w:rsidRPr="005E5285" w:rsidRDefault="005E5285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proofErr w:type="gramStart"/>
            <w:r w:rsidRPr="005E5285">
              <w:rPr>
                <w:rFonts w:ascii="Times New Roman" w:eastAsia="標楷體" w:hAnsi="Times New Roman" w:cs="Times New Roman" w:hint="eastAsia"/>
                <w:color w:val="C00000"/>
              </w:rPr>
              <w:t>三</w:t>
            </w:r>
            <w:proofErr w:type="gramEnd"/>
          </w:p>
          <w:p w14:paraId="10FC07A9" w14:textId="77777777" w:rsidR="005E5285" w:rsidRPr="005E5285" w:rsidRDefault="005E5285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/>
                <w:color w:val="C00000"/>
              </w:rPr>
              <w:t>年</w:t>
            </w:r>
          </w:p>
          <w:p w14:paraId="7F707C2B" w14:textId="2FBEA4FA" w:rsidR="005E5285" w:rsidRPr="005E5285" w:rsidRDefault="005E5285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/>
                <w:color w:val="C00000"/>
              </w:rPr>
              <w:t>級</w:t>
            </w:r>
          </w:p>
        </w:tc>
        <w:tc>
          <w:tcPr>
            <w:tcW w:w="7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9588A44" w14:textId="3FCBE8B5" w:rsidR="005E5285" w:rsidRPr="005E5285" w:rsidRDefault="005E5285" w:rsidP="009B112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 w:hint="eastAsia"/>
                <w:color w:val="C00000"/>
              </w:rPr>
              <w:t>4</w:t>
            </w:r>
          </w:p>
        </w:tc>
        <w:tc>
          <w:tcPr>
            <w:tcW w:w="36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CAB3216" w14:textId="77777777" w:rsidR="005E5285" w:rsidRPr="005E5285" w:rsidRDefault="005E5285" w:rsidP="00BF3774">
            <w:pPr>
              <w:spacing w:line="340" w:lineRule="exact"/>
              <w:ind w:left="478" w:hangingChars="199" w:hanging="47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/>
                <w:color w:val="C00000"/>
              </w:rPr>
              <w:t>一、審查分為書審及面試</w:t>
            </w:r>
            <w:r w:rsidRPr="005E5285">
              <w:rPr>
                <w:rFonts w:ascii="Times New Roman" w:eastAsia="標楷體" w:hAnsi="Times New Roman" w:cs="Times New Roman"/>
                <w:color w:val="C00000"/>
              </w:rPr>
              <w:t>2</w:t>
            </w:r>
            <w:r w:rsidRPr="005E5285">
              <w:rPr>
                <w:rFonts w:ascii="Times New Roman" w:eastAsia="標楷體" w:hAnsi="Times New Roman" w:cs="Times New Roman"/>
                <w:color w:val="C00000"/>
              </w:rPr>
              <w:t>階段。</w:t>
            </w:r>
          </w:p>
          <w:p w14:paraId="1EAD30AA" w14:textId="77777777" w:rsidR="005E5285" w:rsidRPr="005E5285" w:rsidRDefault="005E5285" w:rsidP="00BF3774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/>
                <w:color w:val="C00000"/>
              </w:rPr>
              <w:t>二、書面審查繳交資料：</w:t>
            </w:r>
          </w:p>
          <w:p w14:paraId="7530A5D9" w14:textId="77777777" w:rsidR="005E5285" w:rsidRPr="005E5285" w:rsidRDefault="005E5285" w:rsidP="00BF3774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/>
                <w:color w:val="C00000"/>
              </w:rPr>
              <w:t>1.</w:t>
            </w:r>
            <w:r w:rsidRPr="005E5285">
              <w:rPr>
                <w:rFonts w:ascii="Times New Roman" w:eastAsia="標楷體" w:hAnsi="Times New Roman" w:cs="Times New Roman"/>
                <w:color w:val="C00000"/>
              </w:rPr>
              <w:t>自傳</w:t>
            </w:r>
          </w:p>
          <w:p w14:paraId="66576998" w14:textId="77777777" w:rsidR="005E5285" w:rsidRPr="005E5285" w:rsidRDefault="005E5285" w:rsidP="00BF3774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/>
                <w:color w:val="C00000"/>
              </w:rPr>
              <w:t>2.</w:t>
            </w:r>
            <w:proofErr w:type="gramStart"/>
            <w:r w:rsidRPr="005E5285">
              <w:rPr>
                <w:rFonts w:ascii="Times New Roman" w:eastAsia="標楷體" w:hAnsi="Times New Roman" w:cs="Times New Roman"/>
                <w:color w:val="C00000"/>
              </w:rPr>
              <w:t>多益成績</w:t>
            </w:r>
            <w:proofErr w:type="gramEnd"/>
          </w:p>
          <w:p w14:paraId="427ADE7C" w14:textId="77777777" w:rsidR="005E5285" w:rsidRPr="005E5285" w:rsidRDefault="005E5285" w:rsidP="00BF3774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/>
                <w:color w:val="C00000"/>
              </w:rPr>
              <w:t>3.</w:t>
            </w:r>
            <w:r w:rsidRPr="005E5285">
              <w:rPr>
                <w:rFonts w:ascii="Times New Roman" w:eastAsia="標楷體" w:hAnsi="Times New Roman" w:cs="Times New Roman"/>
                <w:color w:val="C00000"/>
              </w:rPr>
              <w:t>性向測驗結果</w:t>
            </w:r>
          </w:p>
          <w:p w14:paraId="7EB614F5" w14:textId="77777777" w:rsidR="005E5285" w:rsidRPr="005E5285" w:rsidRDefault="005E5285" w:rsidP="00BF3774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/>
                <w:color w:val="C00000"/>
              </w:rPr>
              <w:t>4.</w:t>
            </w:r>
            <w:r w:rsidRPr="005E5285">
              <w:rPr>
                <w:rFonts w:ascii="Times New Roman" w:eastAsia="標楷體" w:hAnsi="Times New Roman" w:cs="Times New Roman"/>
                <w:color w:val="C00000"/>
              </w:rPr>
              <w:t>出缺席狀況記錄</w:t>
            </w:r>
          </w:p>
          <w:p w14:paraId="74BD03EE" w14:textId="2A4EFA02" w:rsidR="005E5285" w:rsidRPr="005E5285" w:rsidRDefault="005E5285" w:rsidP="005E5285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/>
                <w:color w:val="C00000"/>
              </w:rPr>
              <w:t>5.</w:t>
            </w:r>
            <w:r w:rsidRPr="005E5285">
              <w:rPr>
                <w:rFonts w:ascii="Times New Roman" w:eastAsia="標楷體" w:hAnsi="Times New Roman" w:cs="Times New Roman"/>
                <w:color w:val="C00000"/>
              </w:rPr>
              <w:t>歷年成績單</w:t>
            </w:r>
          </w:p>
        </w:tc>
        <w:tc>
          <w:tcPr>
            <w:tcW w:w="254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124CA844" w14:textId="32D9F412" w:rsidR="005E5285" w:rsidRPr="005E5285" w:rsidRDefault="005E5285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5E5285">
              <w:rPr>
                <w:rFonts w:ascii="Times New Roman" w:eastAsia="標楷體" w:hAnsi="Times New Roman" w:cs="Times New Roman"/>
                <w:color w:val="C00000"/>
              </w:rPr>
              <w:t>無</w:t>
            </w:r>
          </w:p>
        </w:tc>
      </w:tr>
      <w:tr w:rsidR="009B2AFC" w:rsidRPr="00060AE8" w14:paraId="06ADAF1D" w14:textId="77777777" w:rsidTr="009B2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6A4B63BE" w14:textId="7922D862" w:rsidR="009B2AFC" w:rsidRPr="009B2AFC" w:rsidRDefault="009B2AFC" w:rsidP="009B1123">
            <w:pPr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lastRenderedPageBreak/>
              <w:t>楠梓</w:t>
            </w:r>
            <w:r w:rsidRPr="009B2AFC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/</w:t>
            </w:r>
            <w:r w:rsidRPr="009B2AFC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旗津校區</w:t>
            </w:r>
          </w:p>
        </w:tc>
        <w:tc>
          <w:tcPr>
            <w:tcW w:w="7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48D414D9" w14:textId="77777777" w:rsidR="009B2AFC" w:rsidRPr="009B2AFC" w:rsidRDefault="009B2AFC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航</w:t>
            </w:r>
          </w:p>
          <w:p w14:paraId="0B309C3B" w14:textId="77777777" w:rsidR="009B2AFC" w:rsidRPr="009B2AFC" w:rsidRDefault="009B2AFC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海</w:t>
            </w:r>
          </w:p>
          <w:p w14:paraId="693E5985" w14:textId="62E63D47" w:rsidR="009B2AFC" w:rsidRPr="009B2AFC" w:rsidRDefault="009B2AF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科</w:t>
            </w:r>
          </w:p>
        </w:tc>
        <w:tc>
          <w:tcPr>
            <w:tcW w:w="52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17FD39EE" w14:textId="7C9B2928" w:rsidR="009B2AFC" w:rsidRPr="009B2AFC" w:rsidRDefault="00227BB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五專部</w:t>
            </w:r>
          </w:p>
        </w:tc>
        <w:tc>
          <w:tcPr>
            <w:tcW w:w="7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noWrap/>
          </w:tcPr>
          <w:p w14:paraId="1557D786" w14:textId="77777777" w:rsidR="009B2AFC" w:rsidRPr="009B2AFC" w:rsidRDefault="009B2AFC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一</w:t>
            </w:r>
          </w:p>
          <w:p w14:paraId="65F3F762" w14:textId="77777777" w:rsidR="009B2AFC" w:rsidRPr="009B2AFC" w:rsidRDefault="009B2AFC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年</w:t>
            </w:r>
          </w:p>
          <w:p w14:paraId="68A4278A" w14:textId="5B666449" w:rsidR="009B2AFC" w:rsidRPr="009B2AFC" w:rsidRDefault="009B2AF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級</w:t>
            </w:r>
          </w:p>
        </w:tc>
        <w:tc>
          <w:tcPr>
            <w:tcW w:w="7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7C8DCF4B" w14:textId="02221DC3" w:rsidR="009B2AFC" w:rsidRPr="009B2AFC" w:rsidRDefault="009B2AFC" w:rsidP="009B112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5</w:t>
            </w:r>
          </w:p>
        </w:tc>
        <w:tc>
          <w:tcPr>
            <w:tcW w:w="36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71DC8220" w14:textId="77777777" w:rsidR="009B2AFC" w:rsidRPr="009B2AFC" w:rsidRDefault="009B2AFC" w:rsidP="00BF3774">
            <w:pPr>
              <w:spacing w:line="34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一、審查分為書審及面試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2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階段。</w:t>
            </w:r>
          </w:p>
          <w:p w14:paraId="3378FFFD" w14:textId="77777777" w:rsidR="009B2AFC" w:rsidRPr="009B2AFC" w:rsidRDefault="009B2AFC" w:rsidP="00BF3774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二、書面審查繳交資料：</w:t>
            </w:r>
          </w:p>
          <w:p w14:paraId="440148C7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1.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自傳</w:t>
            </w:r>
          </w:p>
          <w:p w14:paraId="0051D928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2.</w:t>
            </w:r>
            <w:proofErr w:type="gramStart"/>
            <w:r w:rsidRPr="009B2AFC">
              <w:rPr>
                <w:rFonts w:ascii="Times New Roman" w:eastAsia="標楷體" w:hAnsi="Times New Roman" w:cs="Times New Roman"/>
                <w:color w:val="C00000"/>
              </w:rPr>
              <w:t>多益成績</w:t>
            </w:r>
            <w:proofErr w:type="gramEnd"/>
          </w:p>
          <w:p w14:paraId="5F04855B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3.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性向測驗結果</w:t>
            </w:r>
          </w:p>
          <w:p w14:paraId="4B7CEC3F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4.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出缺席狀況記錄</w:t>
            </w:r>
          </w:p>
          <w:p w14:paraId="67565B3E" w14:textId="127FFC3D" w:rsidR="009B2AFC" w:rsidRPr="009B2AFC" w:rsidRDefault="009B2AFC" w:rsidP="009B2AFC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5.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歷年成績單</w:t>
            </w:r>
          </w:p>
        </w:tc>
        <w:tc>
          <w:tcPr>
            <w:tcW w:w="254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vAlign w:val="center"/>
          </w:tcPr>
          <w:p w14:paraId="76F7420C" w14:textId="52FC7159" w:rsidR="009B2AFC" w:rsidRPr="009B2AFC" w:rsidRDefault="009B2AFC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無</w:t>
            </w:r>
          </w:p>
        </w:tc>
      </w:tr>
      <w:tr w:rsidR="009B2AFC" w:rsidRPr="00060AE8" w14:paraId="1D855BE7" w14:textId="77777777" w:rsidTr="009B2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72781071" w14:textId="39953E39" w:rsidR="009B2AFC" w:rsidRPr="009B2AFC" w:rsidRDefault="009B2AFC" w:rsidP="009B1123">
            <w:pPr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楠梓</w:t>
            </w:r>
            <w:r w:rsidRPr="009B2AFC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/</w:t>
            </w:r>
            <w:r w:rsidRPr="009B2AFC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旗津校區</w:t>
            </w:r>
          </w:p>
        </w:tc>
        <w:tc>
          <w:tcPr>
            <w:tcW w:w="7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2D80D0D9" w14:textId="77777777" w:rsidR="009B2AFC" w:rsidRPr="009B2AFC" w:rsidRDefault="009B2AFC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航</w:t>
            </w:r>
          </w:p>
          <w:p w14:paraId="41D8DAE4" w14:textId="77777777" w:rsidR="009B2AFC" w:rsidRPr="009B2AFC" w:rsidRDefault="009B2AFC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海</w:t>
            </w:r>
          </w:p>
          <w:p w14:paraId="031BC33A" w14:textId="3752304D" w:rsidR="009B2AFC" w:rsidRPr="009B2AFC" w:rsidRDefault="009B2AF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科</w:t>
            </w:r>
          </w:p>
        </w:tc>
        <w:tc>
          <w:tcPr>
            <w:tcW w:w="52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5B1D4B6E" w14:textId="7F8E2405" w:rsidR="009B2AFC" w:rsidRPr="009B2AFC" w:rsidRDefault="00227BB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五專部</w:t>
            </w:r>
          </w:p>
        </w:tc>
        <w:tc>
          <w:tcPr>
            <w:tcW w:w="7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noWrap/>
          </w:tcPr>
          <w:p w14:paraId="7AF18F6D" w14:textId="77777777" w:rsidR="009B2AFC" w:rsidRPr="009B2AFC" w:rsidRDefault="009B2AFC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二</w:t>
            </w:r>
          </w:p>
          <w:p w14:paraId="201843B5" w14:textId="77777777" w:rsidR="009B2AFC" w:rsidRPr="009B2AFC" w:rsidRDefault="009B2AFC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年</w:t>
            </w:r>
          </w:p>
          <w:p w14:paraId="0DE3A01F" w14:textId="5DEA3B03" w:rsidR="009B2AFC" w:rsidRPr="009B2AFC" w:rsidRDefault="009B2AF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級</w:t>
            </w:r>
          </w:p>
        </w:tc>
        <w:tc>
          <w:tcPr>
            <w:tcW w:w="7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7082719E" w14:textId="7DE6CE22" w:rsidR="009B2AFC" w:rsidRPr="009B2AFC" w:rsidRDefault="009B2AFC" w:rsidP="009B112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5</w:t>
            </w:r>
          </w:p>
        </w:tc>
        <w:tc>
          <w:tcPr>
            <w:tcW w:w="36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1A7EEBB6" w14:textId="77777777" w:rsidR="009B2AFC" w:rsidRPr="009B2AFC" w:rsidRDefault="009B2AFC" w:rsidP="00BF3774">
            <w:pPr>
              <w:spacing w:line="340" w:lineRule="exact"/>
              <w:ind w:left="478" w:hangingChars="199" w:hanging="47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一、審查分為書審及面試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2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階段。</w:t>
            </w:r>
          </w:p>
          <w:p w14:paraId="12255440" w14:textId="77777777" w:rsidR="009B2AFC" w:rsidRPr="009B2AFC" w:rsidRDefault="009B2AFC" w:rsidP="00BF3774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二、書面審查繳交資料：</w:t>
            </w:r>
          </w:p>
          <w:p w14:paraId="3D1DD864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1.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自傳</w:t>
            </w:r>
          </w:p>
          <w:p w14:paraId="3D03568F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2.</w:t>
            </w:r>
            <w:proofErr w:type="gramStart"/>
            <w:r w:rsidRPr="009B2AFC">
              <w:rPr>
                <w:rFonts w:ascii="Times New Roman" w:eastAsia="標楷體" w:hAnsi="Times New Roman" w:cs="Times New Roman"/>
                <w:color w:val="C00000"/>
              </w:rPr>
              <w:t>多益成績</w:t>
            </w:r>
            <w:proofErr w:type="gramEnd"/>
          </w:p>
          <w:p w14:paraId="441C8ACF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3.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性向測驗結果</w:t>
            </w:r>
          </w:p>
          <w:p w14:paraId="1605FF65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4.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出缺席狀況記錄</w:t>
            </w:r>
          </w:p>
          <w:p w14:paraId="574DA89E" w14:textId="7F237125" w:rsidR="009B2AFC" w:rsidRPr="009B2AFC" w:rsidRDefault="009B2AFC" w:rsidP="009B2AFC">
            <w:pPr>
              <w:autoSpaceDE w:val="0"/>
              <w:autoSpaceDN w:val="0"/>
              <w:adjustRightInd w:val="0"/>
              <w:ind w:leftChars="135" w:left="32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5.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歷年成績單</w:t>
            </w:r>
          </w:p>
        </w:tc>
        <w:tc>
          <w:tcPr>
            <w:tcW w:w="254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vAlign w:val="center"/>
          </w:tcPr>
          <w:p w14:paraId="594A96BB" w14:textId="0DB8A622" w:rsidR="009B2AFC" w:rsidRPr="009B2AFC" w:rsidRDefault="009B2AFC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無</w:t>
            </w:r>
          </w:p>
        </w:tc>
      </w:tr>
      <w:tr w:rsidR="009B2AFC" w:rsidRPr="00060AE8" w14:paraId="44DA97EA" w14:textId="77777777" w:rsidTr="009B2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38CD5D01" w14:textId="7FCA2C68" w:rsidR="009B2AFC" w:rsidRPr="009B2AFC" w:rsidRDefault="009B2AFC" w:rsidP="009B1123">
            <w:pPr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楠梓</w:t>
            </w:r>
            <w:r w:rsidRPr="009B2AFC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/</w:t>
            </w:r>
            <w:r w:rsidRPr="009B2AFC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旗津校區</w:t>
            </w:r>
          </w:p>
        </w:tc>
        <w:tc>
          <w:tcPr>
            <w:tcW w:w="7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0A168B9E" w14:textId="77777777" w:rsidR="009B2AFC" w:rsidRPr="009B2AFC" w:rsidRDefault="009B2AFC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航</w:t>
            </w:r>
          </w:p>
          <w:p w14:paraId="1DF6ED37" w14:textId="77777777" w:rsidR="009B2AFC" w:rsidRPr="009B2AFC" w:rsidRDefault="009B2AFC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海</w:t>
            </w:r>
          </w:p>
          <w:p w14:paraId="3975B679" w14:textId="24F70F07" w:rsidR="009B2AFC" w:rsidRPr="009B2AFC" w:rsidRDefault="009B2AF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科</w:t>
            </w:r>
          </w:p>
        </w:tc>
        <w:tc>
          <w:tcPr>
            <w:tcW w:w="52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73E601E4" w14:textId="6F04FB2E" w:rsidR="009B2AFC" w:rsidRPr="009B2AFC" w:rsidRDefault="00227BB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五專部</w:t>
            </w:r>
          </w:p>
        </w:tc>
        <w:tc>
          <w:tcPr>
            <w:tcW w:w="7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noWrap/>
          </w:tcPr>
          <w:p w14:paraId="1B965F12" w14:textId="77777777" w:rsidR="009B2AFC" w:rsidRPr="009B2AFC" w:rsidRDefault="009B2AFC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proofErr w:type="gramStart"/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三</w:t>
            </w:r>
            <w:proofErr w:type="gramEnd"/>
          </w:p>
          <w:p w14:paraId="72C9F440" w14:textId="77777777" w:rsidR="009B2AFC" w:rsidRPr="009B2AFC" w:rsidRDefault="009B2AFC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年</w:t>
            </w:r>
          </w:p>
          <w:p w14:paraId="59E38209" w14:textId="48AC3CBA" w:rsidR="009B2AFC" w:rsidRPr="009B2AFC" w:rsidRDefault="009B2AF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級</w:t>
            </w:r>
          </w:p>
        </w:tc>
        <w:tc>
          <w:tcPr>
            <w:tcW w:w="7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08007701" w14:textId="12A2809E" w:rsidR="009B2AFC" w:rsidRPr="009B2AFC" w:rsidRDefault="009B2AFC" w:rsidP="009B112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5</w:t>
            </w:r>
          </w:p>
        </w:tc>
        <w:tc>
          <w:tcPr>
            <w:tcW w:w="36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7F2CE717" w14:textId="77777777" w:rsidR="009B2AFC" w:rsidRPr="009B2AFC" w:rsidRDefault="009B2AFC" w:rsidP="00BF3774">
            <w:pPr>
              <w:spacing w:line="34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一、審查分為書審及面試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2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階段。</w:t>
            </w:r>
          </w:p>
          <w:p w14:paraId="78AA584F" w14:textId="77777777" w:rsidR="009B2AFC" w:rsidRPr="009B2AFC" w:rsidRDefault="009B2AFC" w:rsidP="00BF3774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二、書面審查繳交資料：</w:t>
            </w:r>
          </w:p>
          <w:p w14:paraId="3A0AD1C0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1.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自傳</w:t>
            </w:r>
          </w:p>
          <w:p w14:paraId="4C1D80C0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2.</w:t>
            </w:r>
            <w:proofErr w:type="gramStart"/>
            <w:r w:rsidRPr="009B2AFC">
              <w:rPr>
                <w:rFonts w:ascii="Times New Roman" w:eastAsia="標楷體" w:hAnsi="Times New Roman" w:cs="Times New Roman"/>
                <w:color w:val="C00000"/>
              </w:rPr>
              <w:t>多益成績</w:t>
            </w:r>
            <w:proofErr w:type="gramEnd"/>
          </w:p>
          <w:p w14:paraId="22E122F7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3.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性向測驗結果</w:t>
            </w:r>
          </w:p>
          <w:p w14:paraId="32070FB5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4.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出缺席狀況記錄</w:t>
            </w:r>
          </w:p>
          <w:p w14:paraId="14E20BC7" w14:textId="53F27283" w:rsidR="009B2AFC" w:rsidRPr="009B2AFC" w:rsidRDefault="009B2AFC" w:rsidP="009B2AFC">
            <w:pPr>
              <w:spacing w:line="340" w:lineRule="exact"/>
              <w:ind w:firstLineChars="140" w:firstLine="3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5.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歷年成績單</w:t>
            </w:r>
          </w:p>
        </w:tc>
        <w:tc>
          <w:tcPr>
            <w:tcW w:w="254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vAlign w:val="center"/>
          </w:tcPr>
          <w:p w14:paraId="3EEA7D6D" w14:textId="171FEAAD" w:rsidR="009B2AFC" w:rsidRPr="009B2AFC" w:rsidRDefault="009B2AFC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無</w:t>
            </w:r>
          </w:p>
        </w:tc>
      </w:tr>
      <w:tr w:rsidR="009B2AFC" w:rsidRPr="00060AE8" w14:paraId="46F7C7A7" w14:textId="77777777" w:rsidTr="009B2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1088DA48" w14:textId="3E7AB595" w:rsidR="009B2AFC" w:rsidRPr="009B2AFC" w:rsidRDefault="009B2AFC" w:rsidP="009B1123">
            <w:pPr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楠梓</w:t>
            </w:r>
            <w:r w:rsidRPr="009B2AFC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/</w:t>
            </w:r>
            <w:r w:rsidRPr="009B2AFC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旗津校區</w:t>
            </w:r>
          </w:p>
        </w:tc>
        <w:tc>
          <w:tcPr>
            <w:tcW w:w="7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0494DA97" w14:textId="77777777" w:rsidR="009B2AFC" w:rsidRPr="009B2AFC" w:rsidRDefault="009B2AFC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航</w:t>
            </w:r>
          </w:p>
          <w:p w14:paraId="5D9294F1" w14:textId="77777777" w:rsidR="009B2AFC" w:rsidRPr="009B2AFC" w:rsidRDefault="009B2AFC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海</w:t>
            </w:r>
          </w:p>
          <w:p w14:paraId="6D2AAC08" w14:textId="5B68C355" w:rsidR="009B2AFC" w:rsidRPr="009B2AFC" w:rsidRDefault="009B2AF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科</w:t>
            </w:r>
          </w:p>
        </w:tc>
        <w:tc>
          <w:tcPr>
            <w:tcW w:w="52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1916B1BC" w14:textId="7E329AF3" w:rsidR="009B2AFC" w:rsidRPr="009B2AFC" w:rsidRDefault="00227BB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五專部</w:t>
            </w:r>
          </w:p>
        </w:tc>
        <w:tc>
          <w:tcPr>
            <w:tcW w:w="7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noWrap/>
          </w:tcPr>
          <w:p w14:paraId="5A2C5ACC" w14:textId="77777777" w:rsidR="009B2AFC" w:rsidRPr="009B2AFC" w:rsidRDefault="009B2AFC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四</w:t>
            </w:r>
          </w:p>
          <w:p w14:paraId="72A43A0B" w14:textId="77777777" w:rsidR="009B2AFC" w:rsidRPr="009B2AFC" w:rsidRDefault="009B2AFC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年</w:t>
            </w:r>
          </w:p>
          <w:p w14:paraId="16AD3252" w14:textId="2153B474" w:rsidR="009B2AFC" w:rsidRPr="009B2AFC" w:rsidRDefault="009B2AF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級</w:t>
            </w:r>
          </w:p>
        </w:tc>
        <w:tc>
          <w:tcPr>
            <w:tcW w:w="7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0D703009" w14:textId="233E94BE" w:rsidR="009B2AFC" w:rsidRPr="009B2AFC" w:rsidRDefault="009B2AFC" w:rsidP="009B112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 w:hint="eastAsia"/>
                <w:color w:val="C00000"/>
              </w:rPr>
              <w:t>5</w:t>
            </w:r>
          </w:p>
        </w:tc>
        <w:tc>
          <w:tcPr>
            <w:tcW w:w="36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32DD0541" w14:textId="77777777" w:rsidR="009B2AFC" w:rsidRPr="009B2AFC" w:rsidRDefault="009B2AFC" w:rsidP="00BF3774">
            <w:pPr>
              <w:spacing w:line="340" w:lineRule="exact"/>
              <w:ind w:left="478" w:hangingChars="199" w:hanging="47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一、審查分為書審及面試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2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階段。</w:t>
            </w:r>
          </w:p>
          <w:p w14:paraId="641F6C59" w14:textId="77777777" w:rsidR="009B2AFC" w:rsidRPr="009B2AFC" w:rsidRDefault="009B2AFC" w:rsidP="00BF3774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二、書面審查繳交資料：</w:t>
            </w:r>
          </w:p>
          <w:p w14:paraId="248C7517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1.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自傳</w:t>
            </w:r>
          </w:p>
          <w:p w14:paraId="3B74B644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2.</w:t>
            </w:r>
            <w:proofErr w:type="gramStart"/>
            <w:r w:rsidRPr="009B2AFC">
              <w:rPr>
                <w:rFonts w:ascii="Times New Roman" w:eastAsia="標楷體" w:hAnsi="Times New Roman" w:cs="Times New Roman"/>
                <w:color w:val="C00000"/>
              </w:rPr>
              <w:t>多益成績</w:t>
            </w:r>
            <w:proofErr w:type="gramEnd"/>
          </w:p>
          <w:p w14:paraId="0781306A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3.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性向測驗結果</w:t>
            </w:r>
          </w:p>
          <w:p w14:paraId="022B0098" w14:textId="77777777" w:rsidR="009B2AFC" w:rsidRPr="009B2AFC" w:rsidRDefault="009B2AFC" w:rsidP="00BF3774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4.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出缺席狀況記錄</w:t>
            </w:r>
          </w:p>
          <w:p w14:paraId="23EF7E3F" w14:textId="46C26F88" w:rsidR="009B2AFC" w:rsidRPr="009B2AFC" w:rsidRDefault="009B2AFC" w:rsidP="009B2AFC">
            <w:pPr>
              <w:spacing w:line="340" w:lineRule="exact"/>
              <w:ind w:firstLineChars="140" w:firstLine="33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5.</w:t>
            </w:r>
            <w:r w:rsidRPr="009B2AFC">
              <w:rPr>
                <w:rFonts w:ascii="Times New Roman" w:eastAsia="標楷體" w:hAnsi="Times New Roman" w:cs="Times New Roman"/>
                <w:color w:val="C00000"/>
              </w:rPr>
              <w:t>歷年成績單</w:t>
            </w:r>
          </w:p>
        </w:tc>
        <w:tc>
          <w:tcPr>
            <w:tcW w:w="254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vAlign w:val="center"/>
          </w:tcPr>
          <w:p w14:paraId="35CAFA79" w14:textId="2C3D839C" w:rsidR="009B2AFC" w:rsidRPr="009B2AFC" w:rsidRDefault="009B2AFC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9B2AFC">
              <w:rPr>
                <w:rFonts w:ascii="Times New Roman" w:eastAsia="標楷體" w:hAnsi="Times New Roman" w:cs="Times New Roman"/>
                <w:color w:val="C00000"/>
              </w:rPr>
              <w:t>無</w:t>
            </w:r>
          </w:p>
        </w:tc>
      </w:tr>
      <w:tr w:rsidR="009B2AFC" w:rsidRPr="00060AE8" w14:paraId="4DB4262C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hideMark/>
          </w:tcPr>
          <w:p w14:paraId="3B568A2A" w14:textId="77777777" w:rsidR="009B1123" w:rsidRPr="00060AE8" w:rsidRDefault="009B112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lastRenderedPageBreak/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hideMark/>
          </w:tcPr>
          <w:p w14:paraId="01FF3E7C" w14:textId="77777777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輪機工程系</w:t>
            </w:r>
          </w:p>
        </w:tc>
        <w:tc>
          <w:tcPr>
            <w:tcW w:w="52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hideMark/>
          </w:tcPr>
          <w:p w14:paraId="380CCAA1" w14:textId="77777777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noWrap/>
            <w:hideMark/>
          </w:tcPr>
          <w:p w14:paraId="734E307E" w14:textId="77777777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443CE757" w14:textId="77777777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DC64314" w14:textId="6F83DC01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7585CF3F" w14:textId="03211630" w:rsidR="009B1123" w:rsidRPr="00060AE8" w:rsidRDefault="00CB7244" w:rsidP="009B112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F02B7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36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</w:tcPr>
          <w:p w14:paraId="79FD8CB7" w14:textId="29FE3786" w:rsidR="009B1123" w:rsidRPr="00060AE8" w:rsidRDefault="009B1123" w:rsidP="009B112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書面資料審查</w:t>
            </w:r>
            <w:r w:rsidR="00065C3C" w:rsidRPr="00060AE8">
              <w:rPr>
                <w:rFonts w:ascii="Times New Roman" w:eastAsia="標楷體" w:hAnsi="Times New Roman" w:cs="Times New Roman"/>
              </w:rPr>
              <w:t>：</w:t>
            </w:r>
          </w:p>
          <w:p w14:paraId="0F0C452A" w14:textId="5DBA82E3" w:rsidR="009B1123" w:rsidRPr="00060AE8" w:rsidRDefault="009B1123" w:rsidP="00065C3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歷年成績單、中文自傳及讀書計畫各一篇</w:t>
            </w:r>
            <w:r w:rsidR="00065C3C" w:rsidRPr="00060AE8">
              <w:rPr>
                <w:rFonts w:ascii="Times New Roman" w:eastAsia="標楷體" w:hAnsi="Times New Roman" w:cs="Times New Roman"/>
              </w:rPr>
              <w:t>（</w:t>
            </w:r>
            <w:r w:rsidR="00065C3C" w:rsidRPr="00060AE8">
              <w:rPr>
                <w:rFonts w:ascii="Times New Roman" w:eastAsia="標楷體" w:hAnsi="Times New Roman" w:cs="Times New Roman"/>
              </w:rPr>
              <w:t>70%</w:t>
            </w:r>
            <w:r w:rsidR="00065C3C" w:rsidRPr="00060AE8">
              <w:rPr>
                <w:rFonts w:ascii="Times New Roman" w:eastAsia="標楷體" w:hAnsi="Times New Roman" w:cs="Times New Roman"/>
              </w:rPr>
              <w:t>）</w:t>
            </w:r>
            <w:r w:rsidRPr="00060AE8">
              <w:rPr>
                <w:rFonts w:ascii="Times New Roman" w:eastAsia="標楷體" w:hAnsi="Times New Roman" w:cs="Times New Roman"/>
              </w:rPr>
              <w:t>，自傳需書寫</w:t>
            </w:r>
            <w:r w:rsidRPr="00060AE8">
              <w:rPr>
                <w:rFonts w:ascii="Times New Roman" w:eastAsia="標楷體" w:hAnsi="Times New Roman" w:cs="Times New Roman"/>
              </w:rPr>
              <w:t>300</w:t>
            </w:r>
            <w:r w:rsidRPr="00060AE8">
              <w:rPr>
                <w:rFonts w:ascii="Times New Roman" w:eastAsia="標楷體" w:hAnsi="Times New Roman" w:cs="Times New Roman"/>
              </w:rPr>
              <w:t>字以上。</w:t>
            </w:r>
          </w:p>
          <w:p w14:paraId="482A21F8" w14:textId="073A9781" w:rsidR="009B1123" w:rsidRPr="00060AE8" w:rsidRDefault="009B1123" w:rsidP="00065C3C">
            <w:pPr>
              <w:autoSpaceDE w:val="0"/>
              <w:autoSpaceDN w:val="0"/>
              <w:adjustRightInd w:val="0"/>
              <w:ind w:left="499" w:hangingChars="208" w:hanging="4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其他能力證明</w:t>
            </w:r>
            <w:r w:rsidR="00065C3C" w:rsidRPr="00060AE8">
              <w:rPr>
                <w:rFonts w:ascii="Times New Roman" w:eastAsia="標楷體" w:hAnsi="Times New Roman" w:cs="Times New Roman"/>
              </w:rPr>
              <w:t>（</w:t>
            </w:r>
            <w:r w:rsidRPr="00060AE8">
              <w:rPr>
                <w:rFonts w:ascii="Times New Roman" w:eastAsia="標楷體" w:hAnsi="Times New Roman" w:cs="Times New Roman"/>
              </w:rPr>
              <w:t>30</w:t>
            </w:r>
            <w:r w:rsidR="00065C3C" w:rsidRPr="00060AE8">
              <w:rPr>
                <w:rFonts w:ascii="Times New Roman" w:eastAsia="標楷體" w:hAnsi="Times New Roman" w:cs="Times New Roman"/>
              </w:rPr>
              <w:t>%</w:t>
            </w:r>
            <w:r w:rsidR="00065C3C" w:rsidRPr="00060AE8">
              <w:rPr>
                <w:rFonts w:ascii="Times New Roman" w:eastAsia="標楷體" w:hAnsi="Times New Roman" w:cs="Times New Roman"/>
              </w:rPr>
              <w:t>）：</w:t>
            </w:r>
            <w:r w:rsidRPr="00060AE8">
              <w:rPr>
                <w:rFonts w:ascii="Times New Roman" w:eastAsia="標楷體" w:hAnsi="Times New Roman" w:cs="Times New Roman"/>
              </w:rPr>
              <w:t>輪機相關專業資歷或輪機相關專業證照、其他有利審查資料</w:t>
            </w:r>
            <w:r w:rsidR="00065C3C" w:rsidRPr="00060AE8">
              <w:rPr>
                <w:rFonts w:ascii="Times New Roman" w:eastAsia="標楷體" w:hAnsi="Times New Roman" w:cs="Times New Roman"/>
              </w:rPr>
              <w:t>（</w:t>
            </w:r>
            <w:r w:rsidRPr="00060AE8">
              <w:rPr>
                <w:rFonts w:ascii="Times New Roman" w:eastAsia="標楷體" w:hAnsi="Times New Roman" w:cs="Times New Roman"/>
              </w:rPr>
              <w:t>社團參與，學生幹部，證照，競賽成果，語文能力，成果作品，特殊才能及體</w:t>
            </w:r>
            <w:r w:rsidR="00B17E23">
              <w:rPr>
                <w:rFonts w:ascii="Times New Roman" w:eastAsia="標楷體" w:hAnsi="Times New Roman" w:cs="Times New Roman" w:hint="eastAsia"/>
              </w:rPr>
              <w:t>適</w:t>
            </w:r>
            <w:r w:rsidRPr="00060AE8">
              <w:rPr>
                <w:rFonts w:ascii="Times New Roman" w:eastAsia="標楷體" w:hAnsi="Times New Roman" w:cs="Times New Roman"/>
              </w:rPr>
              <w:t>能檢測成績證明書等</w:t>
            </w:r>
            <w:r w:rsidR="00065C3C" w:rsidRPr="00060AE8">
              <w:rPr>
                <w:rFonts w:ascii="Times New Roman" w:eastAsia="標楷體" w:hAnsi="Times New Roman" w:cs="Times New Roman"/>
              </w:rPr>
              <w:t>）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4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8" w:space="0" w:color="93C571" w:themeColor="accent6" w:themeTint="BF"/>
              <w:right w:val="single" w:sz="4" w:space="0" w:color="A8D08D" w:themeColor="accent6" w:themeTint="99"/>
            </w:tcBorders>
            <w:vAlign w:val="center"/>
          </w:tcPr>
          <w:p w14:paraId="13661158" w14:textId="5C477A6A" w:rsidR="009B1123" w:rsidRPr="00060AE8" w:rsidRDefault="009B1123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9B2AFC" w:rsidRPr="00060AE8" w14:paraId="4960924B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89D8E08" w14:textId="32B0681B" w:rsidR="009B1123" w:rsidRPr="00060AE8" w:rsidRDefault="009B1123" w:rsidP="009B1123">
            <w:pPr>
              <w:jc w:val="center"/>
              <w:rPr>
                <w:rFonts w:ascii="Times New Roman" w:eastAsia="標楷體" w:hAnsi="Times New Roman" w:cs="Times New Roman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top w:val="single" w:sz="8" w:space="0" w:color="93C571" w:themeColor="accent6" w:themeTint="BF"/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F5E7E8E" w14:textId="41005DE5" w:rsidR="009B1123" w:rsidRPr="00060AE8" w:rsidRDefault="009B112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輪機工程系</w:t>
            </w:r>
          </w:p>
        </w:tc>
        <w:tc>
          <w:tcPr>
            <w:tcW w:w="528" w:type="dxa"/>
            <w:tcBorders>
              <w:top w:val="single" w:sz="8" w:space="0" w:color="93C571" w:themeColor="accent6" w:themeTint="BF"/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729E986" w14:textId="461EEA5D" w:rsidR="009B1123" w:rsidRPr="00060AE8" w:rsidRDefault="009B112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top w:val="single" w:sz="8" w:space="0" w:color="93C571" w:themeColor="accent6" w:themeTint="BF"/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30B79720" w14:textId="77777777" w:rsidR="009B1123" w:rsidRPr="00060AE8" w:rsidRDefault="009B112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02D9E494" w14:textId="77777777" w:rsidR="009B1123" w:rsidRPr="00060AE8" w:rsidRDefault="009B112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DF08EA7" w14:textId="7C22B756" w:rsidR="009B1123" w:rsidRPr="00060AE8" w:rsidRDefault="009B112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top w:val="single" w:sz="8" w:space="0" w:color="93C571" w:themeColor="accent6" w:themeTint="BF"/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09D4F65" w14:textId="30438AA7" w:rsidR="009B1123" w:rsidRPr="00060AE8" w:rsidRDefault="00CB7244" w:rsidP="009B112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F02B7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3643" w:type="dxa"/>
            <w:tcBorders>
              <w:top w:val="single" w:sz="8" w:space="0" w:color="93C571" w:themeColor="accent6" w:themeTint="BF"/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1BC3AA1" w14:textId="05D99072" w:rsidR="009B1123" w:rsidRPr="00060AE8" w:rsidRDefault="009B1123" w:rsidP="00476BB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書面資料審查</w:t>
            </w:r>
            <w:r w:rsidR="00065C3C" w:rsidRPr="00060AE8">
              <w:rPr>
                <w:rFonts w:ascii="Times New Roman" w:eastAsia="標楷體" w:hAnsi="Times New Roman" w:cs="Times New Roman"/>
              </w:rPr>
              <w:t>：</w:t>
            </w:r>
          </w:p>
          <w:p w14:paraId="6D22097A" w14:textId="211B2211" w:rsidR="009B1123" w:rsidRPr="00060AE8" w:rsidRDefault="009B1123" w:rsidP="00065C3C">
            <w:pPr>
              <w:autoSpaceDE w:val="0"/>
              <w:autoSpaceDN w:val="0"/>
              <w:adjustRightInd w:val="0"/>
              <w:ind w:left="485" w:hangingChars="202" w:hanging="4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歷年成績單、中文自傳及讀書計畫各一篇</w:t>
            </w:r>
            <w:r w:rsidR="00065C3C" w:rsidRPr="00060AE8">
              <w:rPr>
                <w:rFonts w:ascii="Times New Roman" w:eastAsia="標楷體" w:hAnsi="Times New Roman" w:cs="Times New Roman"/>
              </w:rPr>
              <w:t>（</w:t>
            </w:r>
            <w:r w:rsidR="00065C3C" w:rsidRPr="00060AE8">
              <w:rPr>
                <w:rFonts w:ascii="Times New Roman" w:eastAsia="標楷體" w:hAnsi="Times New Roman" w:cs="Times New Roman"/>
              </w:rPr>
              <w:t>70%</w:t>
            </w:r>
            <w:r w:rsidR="00065C3C" w:rsidRPr="00060AE8">
              <w:rPr>
                <w:rFonts w:ascii="Times New Roman" w:eastAsia="標楷體" w:hAnsi="Times New Roman" w:cs="Times New Roman"/>
              </w:rPr>
              <w:t>）</w:t>
            </w:r>
            <w:r w:rsidRPr="00060AE8">
              <w:rPr>
                <w:rFonts w:ascii="Times New Roman" w:eastAsia="標楷體" w:hAnsi="Times New Roman" w:cs="Times New Roman"/>
              </w:rPr>
              <w:t>，自傳需書寫</w:t>
            </w:r>
            <w:r w:rsidRPr="00060AE8">
              <w:rPr>
                <w:rFonts w:ascii="Times New Roman" w:eastAsia="標楷體" w:hAnsi="Times New Roman" w:cs="Times New Roman"/>
              </w:rPr>
              <w:t>300</w:t>
            </w:r>
            <w:r w:rsidRPr="00060AE8">
              <w:rPr>
                <w:rFonts w:ascii="Times New Roman" w:eastAsia="標楷體" w:hAnsi="Times New Roman" w:cs="Times New Roman"/>
              </w:rPr>
              <w:t>字以上。</w:t>
            </w:r>
          </w:p>
          <w:p w14:paraId="0DFBAE69" w14:textId="39FC86F9" w:rsidR="009B1123" w:rsidRPr="00060AE8" w:rsidRDefault="009B1123" w:rsidP="00B17E23">
            <w:pPr>
              <w:autoSpaceDE w:val="0"/>
              <w:autoSpaceDN w:val="0"/>
              <w:adjustRightInd w:val="0"/>
              <w:ind w:left="485" w:hangingChars="202" w:hanging="4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其他能力證明</w:t>
            </w:r>
            <w:r w:rsidR="00065C3C" w:rsidRPr="00060AE8">
              <w:rPr>
                <w:rFonts w:ascii="Times New Roman" w:eastAsia="標楷體" w:hAnsi="Times New Roman" w:cs="Times New Roman"/>
              </w:rPr>
              <w:t>（</w:t>
            </w:r>
            <w:r w:rsidRPr="00060AE8">
              <w:rPr>
                <w:rFonts w:ascii="Times New Roman" w:eastAsia="標楷體" w:hAnsi="Times New Roman" w:cs="Times New Roman"/>
              </w:rPr>
              <w:t>30</w:t>
            </w:r>
            <w:r w:rsidR="00065C3C" w:rsidRPr="00060AE8">
              <w:rPr>
                <w:rFonts w:ascii="Times New Roman" w:eastAsia="標楷體" w:hAnsi="Times New Roman" w:cs="Times New Roman"/>
              </w:rPr>
              <w:t>%</w:t>
            </w:r>
            <w:r w:rsidR="00065C3C" w:rsidRPr="00060AE8">
              <w:rPr>
                <w:rFonts w:ascii="Times New Roman" w:eastAsia="標楷體" w:hAnsi="Times New Roman" w:cs="Times New Roman"/>
              </w:rPr>
              <w:t>）：</w:t>
            </w:r>
            <w:r w:rsidRPr="00060AE8">
              <w:rPr>
                <w:rFonts w:ascii="Times New Roman" w:eastAsia="標楷體" w:hAnsi="Times New Roman" w:cs="Times New Roman"/>
              </w:rPr>
              <w:t>輪機相關專業資歷或輪機相關專業證照、其他有利審查資料</w:t>
            </w:r>
            <w:r w:rsidR="00065C3C" w:rsidRPr="00060AE8">
              <w:rPr>
                <w:rFonts w:ascii="Times New Roman" w:eastAsia="標楷體" w:hAnsi="Times New Roman" w:cs="Times New Roman"/>
              </w:rPr>
              <w:t>（</w:t>
            </w:r>
            <w:r w:rsidRPr="00060AE8">
              <w:rPr>
                <w:rFonts w:ascii="Times New Roman" w:eastAsia="標楷體" w:hAnsi="Times New Roman" w:cs="Times New Roman"/>
              </w:rPr>
              <w:t>社團參與，學生幹部，證照，競賽成果，語文能力，成果作品，特殊才能及體</w:t>
            </w:r>
            <w:r w:rsidR="00B17E23">
              <w:rPr>
                <w:rFonts w:ascii="Times New Roman" w:eastAsia="標楷體" w:hAnsi="Times New Roman" w:cs="Times New Roman" w:hint="eastAsia"/>
              </w:rPr>
              <w:t>適</w:t>
            </w:r>
            <w:r w:rsidRPr="00060AE8">
              <w:rPr>
                <w:rFonts w:ascii="Times New Roman" w:eastAsia="標楷體" w:hAnsi="Times New Roman" w:cs="Times New Roman"/>
              </w:rPr>
              <w:t>能檢測成績證明書等</w:t>
            </w:r>
            <w:r w:rsidR="00065C3C" w:rsidRPr="00060AE8">
              <w:rPr>
                <w:rFonts w:ascii="Times New Roman" w:eastAsia="標楷體" w:hAnsi="Times New Roman" w:cs="Times New Roman"/>
              </w:rPr>
              <w:t>）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44" w:type="dxa"/>
            <w:tcBorders>
              <w:top w:val="single" w:sz="8" w:space="0" w:color="93C571" w:themeColor="accent6" w:themeTint="BF"/>
              <w:left w:val="single" w:sz="8" w:space="0" w:color="93C571" w:themeColor="accent6" w:themeTint="BF"/>
            </w:tcBorders>
            <w:vAlign w:val="center"/>
          </w:tcPr>
          <w:p w14:paraId="0B5EA806" w14:textId="20E286FC" w:rsidR="009B1123" w:rsidRPr="00060AE8" w:rsidRDefault="009B1123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9B2AFC" w:rsidRPr="00060AE8" w14:paraId="692C8206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253A2A87" w14:textId="49357138" w:rsidR="009B1123" w:rsidRPr="00060AE8" w:rsidRDefault="009B1123" w:rsidP="009B1123">
            <w:pPr>
              <w:jc w:val="center"/>
              <w:rPr>
                <w:rFonts w:ascii="Times New Roman" w:eastAsia="標楷體" w:hAnsi="Times New Roman" w:cs="Times New Roman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37E463F" w14:textId="224548F0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輪機工程系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E59CA7B" w14:textId="570BDFA0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17BB173D" w14:textId="77777777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2E5C6DBA" w14:textId="77777777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5B9CA98" w14:textId="2AEA33B1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39DF100" w14:textId="4A631C91" w:rsidR="009B1123" w:rsidRPr="00060AE8" w:rsidRDefault="00CB7244" w:rsidP="009B112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F02B7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7B4FC25" w14:textId="006C32FD" w:rsidR="009B1123" w:rsidRPr="00060AE8" w:rsidRDefault="009B1123" w:rsidP="00476B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書面資料審查</w:t>
            </w:r>
            <w:r w:rsidR="00065C3C" w:rsidRPr="00060AE8">
              <w:rPr>
                <w:rFonts w:ascii="Times New Roman" w:eastAsia="標楷體" w:hAnsi="Times New Roman" w:cs="Times New Roman"/>
              </w:rPr>
              <w:t>：</w:t>
            </w:r>
          </w:p>
          <w:p w14:paraId="4539BEDB" w14:textId="7EC010F3" w:rsidR="009B1123" w:rsidRPr="00060AE8" w:rsidRDefault="009B1123" w:rsidP="00065C3C">
            <w:pPr>
              <w:autoSpaceDE w:val="0"/>
              <w:autoSpaceDN w:val="0"/>
              <w:adjustRightInd w:val="0"/>
              <w:ind w:leftChars="11" w:left="513" w:hangingChars="203" w:hanging="4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歷年成績單、中文自傳及讀書計畫各一篇</w:t>
            </w:r>
            <w:r w:rsidR="00065C3C" w:rsidRPr="00060AE8">
              <w:rPr>
                <w:rFonts w:ascii="Times New Roman" w:eastAsia="標楷體" w:hAnsi="Times New Roman" w:cs="Times New Roman"/>
              </w:rPr>
              <w:t>（</w:t>
            </w:r>
            <w:r w:rsidR="00065C3C" w:rsidRPr="00060AE8">
              <w:rPr>
                <w:rFonts w:ascii="Times New Roman" w:eastAsia="標楷體" w:hAnsi="Times New Roman" w:cs="Times New Roman"/>
              </w:rPr>
              <w:t>70%</w:t>
            </w:r>
            <w:r w:rsidR="00065C3C" w:rsidRPr="00060AE8">
              <w:rPr>
                <w:rFonts w:ascii="Times New Roman" w:eastAsia="標楷體" w:hAnsi="Times New Roman" w:cs="Times New Roman"/>
              </w:rPr>
              <w:t>）</w:t>
            </w:r>
            <w:r w:rsidRPr="00060AE8">
              <w:rPr>
                <w:rFonts w:ascii="Times New Roman" w:eastAsia="標楷體" w:hAnsi="Times New Roman" w:cs="Times New Roman"/>
              </w:rPr>
              <w:t>，自傳需書寫</w:t>
            </w:r>
            <w:r w:rsidRPr="00060AE8">
              <w:rPr>
                <w:rFonts w:ascii="Times New Roman" w:eastAsia="標楷體" w:hAnsi="Times New Roman" w:cs="Times New Roman"/>
              </w:rPr>
              <w:t>300</w:t>
            </w:r>
            <w:r w:rsidRPr="00060AE8">
              <w:rPr>
                <w:rFonts w:ascii="Times New Roman" w:eastAsia="標楷體" w:hAnsi="Times New Roman" w:cs="Times New Roman"/>
              </w:rPr>
              <w:t>字以上。</w:t>
            </w:r>
          </w:p>
          <w:p w14:paraId="4D33674A" w14:textId="5DE3573D" w:rsidR="009B1123" w:rsidRPr="00060AE8" w:rsidRDefault="009B1123" w:rsidP="00B17E23">
            <w:pPr>
              <w:autoSpaceDE w:val="0"/>
              <w:autoSpaceDN w:val="0"/>
              <w:adjustRightInd w:val="0"/>
              <w:ind w:left="499" w:hangingChars="208" w:hanging="4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其他能力證明</w:t>
            </w:r>
            <w:r w:rsidR="00065C3C" w:rsidRPr="00060AE8">
              <w:rPr>
                <w:rFonts w:ascii="Times New Roman" w:eastAsia="標楷體" w:hAnsi="Times New Roman" w:cs="Times New Roman"/>
              </w:rPr>
              <w:t>（</w:t>
            </w:r>
            <w:r w:rsidRPr="00060AE8">
              <w:rPr>
                <w:rFonts w:ascii="Times New Roman" w:eastAsia="標楷體" w:hAnsi="Times New Roman" w:cs="Times New Roman"/>
              </w:rPr>
              <w:t>30</w:t>
            </w:r>
            <w:r w:rsidR="00065C3C" w:rsidRPr="00060AE8">
              <w:rPr>
                <w:rFonts w:ascii="Times New Roman" w:eastAsia="標楷體" w:hAnsi="Times New Roman" w:cs="Times New Roman"/>
              </w:rPr>
              <w:t>%</w:t>
            </w:r>
            <w:r w:rsidR="00065C3C" w:rsidRPr="00060AE8">
              <w:rPr>
                <w:rFonts w:ascii="Times New Roman" w:eastAsia="標楷體" w:hAnsi="Times New Roman" w:cs="Times New Roman"/>
              </w:rPr>
              <w:t>）：</w:t>
            </w:r>
            <w:r w:rsidRPr="00060AE8">
              <w:rPr>
                <w:rFonts w:ascii="Times New Roman" w:eastAsia="標楷體" w:hAnsi="Times New Roman" w:cs="Times New Roman"/>
              </w:rPr>
              <w:t>輪機相關專業資歷或輪機相關專業證照、其他有利審查資料</w:t>
            </w:r>
            <w:r w:rsidR="00065C3C" w:rsidRPr="00060AE8">
              <w:rPr>
                <w:rFonts w:ascii="Times New Roman" w:eastAsia="標楷體" w:hAnsi="Times New Roman" w:cs="Times New Roman"/>
              </w:rPr>
              <w:t>（</w:t>
            </w:r>
            <w:r w:rsidRPr="00060AE8">
              <w:rPr>
                <w:rFonts w:ascii="Times New Roman" w:eastAsia="標楷體" w:hAnsi="Times New Roman" w:cs="Times New Roman"/>
              </w:rPr>
              <w:t>社團參與，學生幹部，證照，競賽成果，語文能力，成果作品，特殊才能及體</w:t>
            </w:r>
            <w:r w:rsidR="00B17E23">
              <w:rPr>
                <w:rFonts w:ascii="Times New Roman" w:eastAsia="標楷體" w:hAnsi="Times New Roman" w:cs="Times New Roman" w:hint="eastAsia"/>
              </w:rPr>
              <w:t>適</w:t>
            </w:r>
            <w:bookmarkStart w:id="0" w:name="_GoBack"/>
            <w:bookmarkEnd w:id="0"/>
            <w:r w:rsidRPr="00060AE8">
              <w:rPr>
                <w:rFonts w:ascii="Times New Roman" w:eastAsia="標楷體" w:hAnsi="Times New Roman" w:cs="Times New Roman"/>
              </w:rPr>
              <w:t>能檢測成績證明書等</w:t>
            </w:r>
            <w:r w:rsidR="00065C3C" w:rsidRPr="00060AE8">
              <w:rPr>
                <w:rFonts w:ascii="Times New Roman" w:eastAsia="標楷體" w:hAnsi="Times New Roman" w:cs="Times New Roman"/>
              </w:rPr>
              <w:t>）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480E5700" w14:textId="7D10C5FC" w:rsidR="009B1123" w:rsidRPr="00060AE8" w:rsidRDefault="009B1123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CB7244" w:rsidRPr="00CB7244" w14:paraId="33F49890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C6144DC" w14:textId="25F8E83D" w:rsidR="00CB7244" w:rsidRPr="00CB7244" w:rsidRDefault="00CB7244" w:rsidP="009B1123">
            <w:pPr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  <w:r w:rsidRPr="00CB7244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lastRenderedPageBreak/>
              <w:t>楠梓</w:t>
            </w:r>
            <w:r w:rsidRPr="00CB7244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/</w:t>
            </w:r>
            <w:r w:rsidRPr="00CB7244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A9B6E9B" w14:textId="58F224F4" w:rsidR="00CB7244" w:rsidRPr="00CB7244" w:rsidRDefault="00CB7244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CB7244">
              <w:rPr>
                <w:rFonts w:ascii="Times New Roman" w:eastAsia="標楷體" w:hAnsi="Times New Roman" w:cs="Times New Roman"/>
                <w:color w:val="C00000"/>
              </w:rPr>
              <w:t>輪機工程系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7EF237A" w14:textId="5C8098B4" w:rsidR="00CB7244" w:rsidRPr="00CB7244" w:rsidRDefault="00CB7244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CB7244">
              <w:rPr>
                <w:rFonts w:ascii="Times New Roman" w:eastAsia="標楷體" w:hAnsi="Times New Roman" w:cs="Times New Roman" w:hint="eastAsia"/>
                <w:color w:val="C00000"/>
              </w:rPr>
              <w:t>二</w:t>
            </w:r>
            <w:r w:rsidRPr="00CB7244">
              <w:rPr>
                <w:rFonts w:ascii="Times New Roman" w:eastAsia="標楷體" w:hAnsi="Times New Roman" w:cs="Times New Roman"/>
                <w:color w:val="C00000"/>
              </w:rPr>
              <w:t>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4C6F1917" w14:textId="77777777" w:rsidR="00CB7244" w:rsidRPr="00CB7244" w:rsidRDefault="00CB7244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proofErr w:type="gramStart"/>
            <w:r w:rsidRPr="00CB7244">
              <w:rPr>
                <w:rFonts w:ascii="Times New Roman" w:eastAsia="標楷體" w:hAnsi="Times New Roman" w:cs="Times New Roman"/>
                <w:color w:val="C00000"/>
              </w:rPr>
              <w:t>三</w:t>
            </w:r>
            <w:proofErr w:type="gramEnd"/>
          </w:p>
          <w:p w14:paraId="5D22702E" w14:textId="77777777" w:rsidR="00CB7244" w:rsidRPr="00CB7244" w:rsidRDefault="00CB7244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CB7244">
              <w:rPr>
                <w:rFonts w:ascii="Times New Roman" w:eastAsia="標楷體" w:hAnsi="Times New Roman" w:cs="Times New Roman"/>
                <w:color w:val="C00000"/>
              </w:rPr>
              <w:t>年</w:t>
            </w:r>
          </w:p>
          <w:p w14:paraId="4C30B9C4" w14:textId="0D3672F9" w:rsidR="00CB7244" w:rsidRPr="00CB7244" w:rsidRDefault="00CB7244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CB7244">
              <w:rPr>
                <w:rFonts w:ascii="Times New Roman" w:eastAsia="標楷體" w:hAnsi="Times New Roman" w:cs="Times New Roman"/>
                <w:color w:val="C00000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45361C2" w14:textId="7CE58143" w:rsidR="00CB7244" w:rsidRPr="00CB7244" w:rsidRDefault="00CB7244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CB7244">
              <w:rPr>
                <w:rFonts w:ascii="Times New Roman" w:eastAsia="標楷體" w:hAnsi="Times New Roman" w:cs="Times New Roman" w:hint="eastAsia"/>
                <w:color w:val="C00000"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B9CDA22" w14:textId="77777777" w:rsidR="00CB7244" w:rsidRPr="00CB7244" w:rsidRDefault="00CB7244" w:rsidP="00BF3774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CB7244">
              <w:rPr>
                <w:rFonts w:ascii="Times New Roman" w:eastAsia="標楷體" w:hAnsi="Times New Roman" w:cs="Times New Roman"/>
                <w:color w:val="C00000"/>
              </w:rPr>
              <w:t>書面資料審查：</w:t>
            </w:r>
          </w:p>
          <w:p w14:paraId="1B690852" w14:textId="77777777" w:rsidR="00CB7244" w:rsidRPr="00CB7244" w:rsidRDefault="00CB7244" w:rsidP="00CB7244">
            <w:pPr>
              <w:autoSpaceDE w:val="0"/>
              <w:autoSpaceDN w:val="0"/>
              <w:adjustRightInd w:val="0"/>
              <w:ind w:leftChars="11" w:left="513" w:hangingChars="203" w:hanging="48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CB7244">
              <w:rPr>
                <w:rFonts w:ascii="Times New Roman" w:eastAsia="標楷體" w:hAnsi="Times New Roman" w:cs="Times New Roman"/>
                <w:color w:val="C00000"/>
              </w:rPr>
              <w:t>一、歷年成績單、中文自傳及讀書計畫各一篇（</w:t>
            </w:r>
            <w:r w:rsidRPr="00CB7244">
              <w:rPr>
                <w:rFonts w:ascii="Times New Roman" w:eastAsia="標楷體" w:hAnsi="Times New Roman" w:cs="Times New Roman"/>
                <w:color w:val="C00000"/>
              </w:rPr>
              <w:t>70%</w:t>
            </w:r>
            <w:r w:rsidRPr="00CB7244">
              <w:rPr>
                <w:rFonts w:ascii="Times New Roman" w:eastAsia="標楷體" w:hAnsi="Times New Roman" w:cs="Times New Roman"/>
                <w:color w:val="C00000"/>
              </w:rPr>
              <w:t>），自傳需書寫</w:t>
            </w:r>
            <w:r w:rsidRPr="00CB7244">
              <w:rPr>
                <w:rFonts w:ascii="Times New Roman" w:eastAsia="標楷體" w:hAnsi="Times New Roman" w:cs="Times New Roman"/>
                <w:color w:val="C00000"/>
              </w:rPr>
              <w:t>300</w:t>
            </w:r>
            <w:r w:rsidRPr="00CB7244">
              <w:rPr>
                <w:rFonts w:ascii="Times New Roman" w:eastAsia="標楷體" w:hAnsi="Times New Roman" w:cs="Times New Roman"/>
                <w:color w:val="C00000"/>
              </w:rPr>
              <w:t>字以上。</w:t>
            </w:r>
          </w:p>
          <w:p w14:paraId="0DDA02E1" w14:textId="2770ED95" w:rsidR="00CB7244" w:rsidRPr="00CB7244" w:rsidRDefault="00CB7244" w:rsidP="00CB7244">
            <w:pPr>
              <w:autoSpaceDE w:val="0"/>
              <w:autoSpaceDN w:val="0"/>
              <w:adjustRightInd w:val="0"/>
              <w:ind w:leftChars="11" w:left="513" w:hangingChars="203" w:hanging="48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CB7244">
              <w:rPr>
                <w:rFonts w:ascii="Times New Roman" w:eastAsia="標楷體" w:hAnsi="Times New Roman" w:cs="Times New Roman"/>
                <w:color w:val="C00000"/>
              </w:rPr>
              <w:t>二、其他能力證明（</w:t>
            </w:r>
            <w:r w:rsidRPr="00CB7244">
              <w:rPr>
                <w:rFonts w:ascii="Times New Roman" w:eastAsia="標楷體" w:hAnsi="Times New Roman" w:cs="Times New Roman"/>
                <w:color w:val="C00000"/>
              </w:rPr>
              <w:t>30%</w:t>
            </w:r>
            <w:r w:rsidRPr="00CB7244">
              <w:rPr>
                <w:rFonts w:ascii="Times New Roman" w:eastAsia="標楷體" w:hAnsi="Times New Roman" w:cs="Times New Roman"/>
                <w:color w:val="C00000"/>
              </w:rPr>
              <w:t>）：輪機相關專業資歷或輪機相關專業證照、其他有利審查資料（社團參與，學生幹部，證照，競賽成果，語文能力，成果作品，特殊才能及體</w:t>
            </w:r>
            <w:r w:rsidRPr="00CB7244">
              <w:rPr>
                <w:rFonts w:ascii="Times New Roman" w:eastAsia="標楷體" w:hAnsi="Times New Roman" w:cs="Times New Roman" w:hint="eastAsia"/>
                <w:color w:val="C00000"/>
              </w:rPr>
              <w:t>適</w:t>
            </w:r>
            <w:r w:rsidRPr="00CB7244">
              <w:rPr>
                <w:rFonts w:ascii="Times New Roman" w:eastAsia="標楷體" w:hAnsi="Times New Roman" w:cs="Times New Roman"/>
                <w:color w:val="C00000"/>
              </w:rPr>
              <w:t>能檢測成績證明書等）。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  <w:vAlign w:val="center"/>
          </w:tcPr>
          <w:p w14:paraId="7FAD3C70" w14:textId="32574505" w:rsidR="00CB7244" w:rsidRPr="00CB7244" w:rsidRDefault="00CB7244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CB7244">
              <w:rPr>
                <w:rFonts w:ascii="Times New Roman" w:eastAsia="標楷體" w:hAnsi="Times New Roman" w:cs="Times New Roman"/>
                <w:color w:val="C00000"/>
              </w:rPr>
              <w:t>無</w:t>
            </w:r>
          </w:p>
        </w:tc>
      </w:tr>
      <w:tr w:rsidR="00E37D53" w:rsidRPr="00CB7244" w14:paraId="1CCA00C8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A78BA0F" w14:textId="3CFB6831" w:rsidR="00E37D53" w:rsidRPr="00E37D53" w:rsidRDefault="00E37D53" w:rsidP="009B1123">
            <w:pPr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楠梓</w:t>
            </w:r>
            <w:r w:rsidRPr="00E37D53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/</w:t>
            </w:r>
            <w:r w:rsidRPr="00E37D53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486A5AB" w14:textId="13D8E929" w:rsidR="00E37D53" w:rsidRPr="00E37D53" w:rsidRDefault="00E37D5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輪機工程</w:t>
            </w:r>
            <w:r w:rsidRPr="00E37D53">
              <w:rPr>
                <w:rFonts w:ascii="Times New Roman" w:eastAsia="標楷體" w:hAnsi="Times New Roman" w:cs="Times New Roman" w:hint="eastAsia"/>
                <w:color w:val="C00000"/>
              </w:rPr>
              <w:t>科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C8E7140" w14:textId="28C011EB" w:rsidR="00E37D53" w:rsidRPr="00E37D53" w:rsidRDefault="00227BB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五專部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4C57A2B1" w14:textId="77777777" w:rsidR="00E37D53" w:rsidRPr="00E37D53" w:rsidRDefault="00E37D53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一</w:t>
            </w:r>
          </w:p>
          <w:p w14:paraId="59094F32" w14:textId="77777777" w:rsidR="00E37D53" w:rsidRPr="00E37D53" w:rsidRDefault="00E37D53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年</w:t>
            </w:r>
          </w:p>
          <w:p w14:paraId="7F9BA62C" w14:textId="55300469" w:rsidR="00E37D53" w:rsidRPr="00E37D53" w:rsidRDefault="00E37D53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142E4D7" w14:textId="2E26026B" w:rsidR="00E37D53" w:rsidRPr="00E37D53" w:rsidRDefault="00E37D53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 w:hint="eastAsia"/>
                <w:color w:val="C00000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3378749" w14:textId="77777777" w:rsidR="00E37D53" w:rsidRPr="00E37D53" w:rsidRDefault="00E37D53" w:rsidP="00BF37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書面資料審查：</w:t>
            </w:r>
          </w:p>
          <w:p w14:paraId="044DA8C8" w14:textId="77777777" w:rsidR="00E37D53" w:rsidRPr="00E37D53" w:rsidRDefault="00E37D53" w:rsidP="00E37D53">
            <w:pPr>
              <w:autoSpaceDE w:val="0"/>
              <w:autoSpaceDN w:val="0"/>
              <w:adjustRightInd w:val="0"/>
              <w:ind w:leftChars="11" w:left="513" w:hangingChars="203" w:hanging="4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一、歷年成績單、中文自傳及讀書計畫各一篇（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70%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），自傳需書寫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300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字以上。</w:t>
            </w:r>
          </w:p>
          <w:p w14:paraId="4E51D383" w14:textId="3250A90C" w:rsidR="00E37D53" w:rsidRPr="00E37D53" w:rsidRDefault="00E37D53" w:rsidP="00E37D53">
            <w:pPr>
              <w:autoSpaceDE w:val="0"/>
              <w:autoSpaceDN w:val="0"/>
              <w:adjustRightInd w:val="0"/>
              <w:ind w:leftChars="11" w:left="513" w:hangingChars="203" w:hanging="4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二、其他能力證明（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30%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）：輪機相關專業資歷或輪機相關專業證照、其他有利審查資料（社團參與，學生幹部，證照，競賽成果，語文能力，成果作品，特殊才能及體</w:t>
            </w:r>
            <w:r w:rsidRPr="00E37D53">
              <w:rPr>
                <w:rFonts w:ascii="Times New Roman" w:eastAsia="標楷體" w:hAnsi="Times New Roman" w:cs="Times New Roman" w:hint="eastAsia"/>
                <w:color w:val="C00000"/>
              </w:rPr>
              <w:t>適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能檢測成績證明書等）。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  <w:vAlign w:val="center"/>
          </w:tcPr>
          <w:p w14:paraId="342C2667" w14:textId="5B71F829" w:rsidR="00E37D53" w:rsidRPr="00E37D53" w:rsidRDefault="00E37D53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無</w:t>
            </w:r>
          </w:p>
        </w:tc>
      </w:tr>
      <w:tr w:rsidR="00E37D53" w:rsidRPr="00CB7244" w14:paraId="75A9DFF6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3D7C996" w14:textId="3E4A280B" w:rsidR="00E37D53" w:rsidRPr="00E37D53" w:rsidRDefault="00E37D53" w:rsidP="009B1123">
            <w:pPr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楠梓</w:t>
            </w:r>
            <w:r w:rsidRPr="00E37D53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/</w:t>
            </w:r>
            <w:r w:rsidRPr="00E37D53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85D4147" w14:textId="3DEEFE18" w:rsidR="00E37D53" w:rsidRPr="00E37D53" w:rsidRDefault="00E37D5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輪機工程</w:t>
            </w:r>
            <w:r w:rsidRPr="00E37D53">
              <w:rPr>
                <w:rFonts w:ascii="Times New Roman" w:eastAsia="標楷體" w:hAnsi="Times New Roman" w:cs="Times New Roman" w:hint="eastAsia"/>
                <w:color w:val="C00000"/>
              </w:rPr>
              <w:t>科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C9E2D11" w14:textId="162C8928" w:rsidR="00E37D53" w:rsidRPr="00E37D53" w:rsidRDefault="00227BB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五專部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7632EC1C" w14:textId="77777777" w:rsidR="00E37D53" w:rsidRPr="00E37D53" w:rsidRDefault="00E37D53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 w:hint="eastAsia"/>
                <w:color w:val="C00000"/>
              </w:rPr>
              <w:t>二</w:t>
            </w:r>
          </w:p>
          <w:p w14:paraId="1A98D86C" w14:textId="77777777" w:rsidR="00E37D53" w:rsidRPr="00E37D53" w:rsidRDefault="00E37D53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年</w:t>
            </w:r>
          </w:p>
          <w:p w14:paraId="2B33AAB6" w14:textId="74B37070" w:rsidR="00E37D53" w:rsidRPr="00E37D53" w:rsidRDefault="00E37D53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828D12B" w14:textId="22ED6449" w:rsidR="00E37D53" w:rsidRPr="00E37D53" w:rsidRDefault="00E37D53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 w:hint="eastAsia"/>
                <w:color w:val="C00000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82D1811" w14:textId="77777777" w:rsidR="00E37D53" w:rsidRPr="00E37D53" w:rsidRDefault="00E37D53" w:rsidP="00BF3774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書面資料審查：</w:t>
            </w:r>
          </w:p>
          <w:p w14:paraId="45010BF5" w14:textId="77777777" w:rsidR="00E37D53" w:rsidRPr="00E37D53" w:rsidRDefault="00E37D53" w:rsidP="00E37D53">
            <w:pPr>
              <w:autoSpaceDE w:val="0"/>
              <w:autoSpaceDN w:val="0"/>
              <w:adjustRightInd w:val="0"/>
              <w:ind w:leftChars="11" w:left="513" w:hangingChars="203" w:hanging="48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一、歷年成績單、中文自傳及讀書計畫各一篇（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70%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），自傳需書寫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300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字以上。</w:t>
            </w:r>
          </w:p>
          <w:p w14:paraId="50ED62A5" w14:textId="5434904B" w:rsidR="00E37D53" w:rsidRPr="00E37D53" w:rsidRDefault="00E37D53" w:rsidP="00E37D53">
            <w:pPr>
              <w:autoSpaceDE w:val="0"/>
              <w:autoSpaceDN w:val="0"/>
              <w:adjustRightInd w:val="0"/>
              <w:ind w:leftChars="11" w:left="513" w:hangingChars="203" w:hanging="48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二、其他能力證明（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30%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）：輪機相關專業資歷或輪機相關專業證照、其他有利審查資料（社團參與，學生幹部，證照，競賽成果，語文能力，成果作品，特殊才能及體</w:t>
            </w:r>
            <w:r w:rsidRPr="00E37D53">
              <w:rPr>
                <w:rFonts w:ascii="Times New Roman" w:eastAsia="標楷體" w:hAnsi="Times New Roman" w:cs="Times New Roman" w:hint="eastAsia"/>
                <w:color w:val="C00000"/>
              </w:rPr>
              <w:t>適</w:t>
            </w:r>
            <w:r w:rsidRPr="00E37D53">
              <w:rPr>
                <w:rFonts w:ascii="Times New Roman" w:eastAsia="標楷體" w:hAnsi="Times New Roman" w:cs="Times New Roman"/>
                <w:color w:val="C00000"/>
              </w:rPr>
              <w:t>能檢測成績證明書等）。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  <w:vAlign w:val="center"/>
          </w:tcPr>
          <w:p w14:paraId="3DEE2FBB" w14:textId="7F90625C" w:rsidR="00E37D53" w:rsidRPr="00E37D53" w:rsidRDefault="00E37D53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E37D53">
              <w:rPr>
                <w:rFonts w:ascii="Times New Roman" w:eastAsia="標楷體" w:hAnsi="Times New Roman" w:cs="Times New Roman"/>
                <w:color w:val="C00000"/>
              </w:rPr>
              <w:t>無</w:t>
            </w:r>
          </w:p>
        </w:tc>
      </w:tr>
      <w:tr w:rsidR="00F4217A" w:rsidRPr="00060AE8" w14:paraId="4104A870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8F61D20" w14:textId="4ADC9374" w:rsidR="00F4217A" w:rsidRPr="00F4217A" w:rsidRDefault="00F4217A" w:rsidP="009B1123">
            <w:pPr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lastRenderedPageBreak/>
              <w:t>楠梓</w:t>
            </w:r>
            <w:r w:rsidRPr="00F4217A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/</w:t>
            </w:r>
            <w:r w:rsidRPr="00F4217A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4C80314" w14:textId="0B11B69D" w:rsidR="00F4217A" w:rsidRPr="00F4217A" w:rsidRDefault="00F4217A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輪機工程</w:t>
            </w:r>
            <w:r w:rsidRPr="00F4217A">
              <w:rPr>
                <w:rFonts w:ascii="Times New Roman" w:eastAsia="標楷體" w:hAnsi="Times New Roman" w:cs="Times New Roman" w:hint="eastAsia"/>
                <w:color w:val="C00000"/>
              </w:rPr>
              <w:t>科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82B07C8" w14:textId="3B17FA1A" w:rsidR="00F4217A" w:rsidRPr="00F4217A" w:rsidRDefault="00227BB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五專部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6856324D" w14:textId="77777777" w:rsidR="00F4217A" w:rsidRPr="00F4217A" w:rsidRDefault="00F4217A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proofErr w:type="gramStart"/>
            <w:r w:rsidRPr="00F4217A">
              <w:rPr>
                <w:rFonts w:ascii="Times New Roman" w:eastAsia="標楷體" w:hAnsi="Times New Roman" w:cs="Times New Roman" w:hint="eastAsia"/>
                <w:color w:val="C00000"/>
              </w:rPr>
              <w:t>三</w:t>
            </w:r>
            <w:proofErr w:type="gramEnd"/>
          </w:p>
          <w:p w14:paraId="4DD497A0" w14:textId="77777777" w:rsidR="00F4217A" w:rsidRPr="00F4217A" w:rsidRDefault="00F4217A" w:rsidP="00BF3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年</w:t>
            </w:r>
          </w:p>
          <w:p w14:paraId="55D6649D" w14:textId="6FC9C54A" w:rsidR="00F4217A" w:rsidRPr="00F4217A" w:rsidRDefault="00F4217A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CDEB686" w14:textId="2AA2A4DD" w:rsidR="00F4217A" w:rsidRPr="00F4217A" w:rsidRDefault="00F4217A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 w:hint="eastAsia"/>
                <w:color w:val="C00000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C9B8B3A" w14:textId="77777777" w:rsidR="00F4217A" w:rsidRPr="00F4217A" w:rsidRDefault="00F4217A" w:rsidP="00BF37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書面資料審查：</w:t>
            </w:r>
          </w:p>
          <w:p w14:paraId="3638FADA" w14:textId="77777777" w:rsidR="00F4217A" w:rsidRPr="00F4217A" w:rsidRDefault="00F4217A" w:rsidP="00F4217A">
            <w:pPr>
              <w:autoSpaceDE w:val="0"/>
              <w:autoSpaceDN w:val="0"/>
              <w:adjustRightInd w:val="0"/>
              <w:ind w:leftChars="11" w:left="513" w:hangingChars="203" w:hanging="4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一、歷年成績單、中文自傳及讀書計畫各一篇（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70%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），自傳需書寫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300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字以上。</w:t>
            </w:r>
          </w:p>
          <w:p w14:paraId="270D0434" w14:textId="42FC3B50" w:rsidR="00F4217A" w:rsidRPr="00F4217A" w:rsidRDefault="00F4217A" w:rsidP="00F4217A">
            <w:pPr>
              <w:autoSpaceDE w:val="0"/>
              <w:autoSpaceDN w:val="0"/>
              <w:adjustRightInd w:val="0"/>
              <w:ind w:leftChars="11" w:left="513" w:hangingChars="203" w:hanging="4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二、其他能力證明（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30%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）：輪機相關專業資歷或輪機相關專業證照、其他有利審查資料（社團參與，學生幹部，證照，競賽成果，語文能力，成果作品，特殊才能及體</w:t>
            </w:r>
            <w:r w:rsidRPr="00F4217A">
              <w:rPr>
                <w:rFonts w:ascii="Times New Roman" w:eastAsia="標楷體" w:hAnsi="Times New Roman" w:cs="Times New Roman" w:hint="eastAsia"/>
                <w:color w:val="C00000"/>
              </w:rPr>
              <w:t>適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能檢測成績證明書等）。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  <w:vAlign w:val="center"/>
          </w:tcPr>
          <w:p w14:paraId="39670A58" w14:textId="617C35CA" w:rsidR="00F4217A" w:rsidRPr="00F4217A" w:rsidRDefault="00F4217A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無</w:t>
            </w:r>
          </w:p>
        </w:tc>
      </w:tr>
      <w:tr w:rsidR="00F4217A" w:rsidRPr="00060AE8" w14:paraId="3C68EEBE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69414B5" w14:textId="75287C64" w:rsidR="00F4217A" w:rsidRPr="00F4217A" w:rsidRDefault="00F4217A" w:rsidP="009B1123">
            <w:pPr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楠梓</w:t>
            </w:r>
            <w:r w:rsidRPr="00F4217A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/</w:t>
            </w:r>
            <w:r w:rsidRPr="00F4217A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9EB2F5B" w14:textId="2D390BC1" w:rsidR="00F4217A" w:rsidRPr="00F4217A" w:rsidRDefault="00F4217A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輪機工程</w:t>
            </w:r>
            <w:r w:rsidRPr="00F4217A">
              <w:rPr>
                <w:rFonts w:ascii="Times New Roman" w:eastAsia="標楷體" w:hAnsi="Times New Roman" w:cs="Times New Roman" w:hint="eastAsia"/>
                <w:color w:val="C00000"/>
              </w:rPr>
              <w:t>科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E849A77" w14:textId="0BE0EFB6" w:rsidR="00F4217A" w:rsidRPr="00F4217A" w:rsidRDefault="00227BB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五專部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7E3470F3" w14:textId="77777777" w:rsidR="00F4217A" w:rsidRPr="00F4217A" w:rsidRDefault="00F4217A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 w:hint="eastAsia"/>
                <w:color w:val="C00000"/>
              </w:rPr>
              <w:t>四</w:t>
            </w:r>
          </w:p>
          <w:p w14:paraId="3CDE1EFA" w14:textId="77777777" w:rsidR="00F4217A" w:rsidRPr="00F4217A" w:rsidRDefault="00F4217A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年</w:t>
            </w:r>
          </w:p>
          <w:p w14:paraId="102689FF" w14:textId="30573610" w:rsidR="00F4217A" w:rsidRPr="00F4217A" w:rsidRDefault="00F4217A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188A90B" w14:textId="1CC1C41A" w:rsidR="00F4217A" w:rsidRPr="00F4217A" w:rsidRDefault="00F4217A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 w:hint="eastAsia"/>
                <w:color w:val="C00000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08CED70" w14:textId="77777777" w:rsidR="00F4217A" w:rsidRPr="00F4217A" w:rsidRDefault="00F4217A" w:rsidP="00BF3774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書面資料審查：</w:t>
            </w:r>
          </w:p>
          <w:p w14:paraId="497DD347" w14:textId="77777777" w:rsidR="00F4217A" w:rsidRPr="00F4217A" w:rsidRDefault="00F4217A" w:rsidP="00F4217A">
            <w:pPr>
              <w:autoSpaceDE w:val="0"/>
              <w:autoSpaceDN w:val="0"/>
              <w:adjustRightInd w:val="0"/>
              <w:ind w:leftChars="11" w:left="513" w:hangingChars="203" w:hanging="48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一、歷年成績單、中文自傳及讀書計畫各一篇（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70%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），自傳需書寫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300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字以上。</w:t>
            </w:r>
          </w:p>
          <w:p w14:paraId="62C9E7AE" w14:textId="7B1F32B7" w:rsidR="00F4217A" w:rsidRPr="00F4217A" w:rsidRDefault="00F4217A" w:rsidP="00F4217A">
            <w:pPr>
              <w:autoSpaceDE w:val="0"/>
              <w:autoSpaceDN w:val="0"/>
              <w:adjustRightInd w:val="0"/>
              <w:ind w:leftChars="11" w:left="513" w:hangingChars="203" w:hanging="48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二、其他能力證明（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30%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）：輪機相關專業資歷或輪機相關專業證照、其他有利審查資料（社團參與，學生幹部，證照，競賽成果，語文能力，成果作品，特殊才能及體</w:t>
            </w:r>
            <w:r w:rsidRPr="00F4217A">
              <w:rPr>
                <w:rFonts w:ascii="Times New Roman" w:eastAsia="標楷體" w:hAnsi="Times New Roman" w:cs="Times New Roman" w:hint="eastAsia"/>
                <w:color w:val="C00000"/>
              </w:rPr>
              <w:t>適</w:t>
            </w:r>
            <w:r w:rsidRPr="00F4217A">
              <w:rPr>
                <w:rFonts w:ascii="Times New Roman" w:eastAsia="標楷體" w:hAnsi="Times New Roman" w:cs="Times New Roman"/>
                <w:color w:val="C00000"/>
              </w:rPr>
              <w:t>能檢測成績證明書等）。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  <w:vAlign w:val="center"/>
          </w:tcPr>
          <w:p w14:paraId="76C9F27F" w14:textId="76E99435" w:rsidR="00F4217A" w:rsidRPr="00F4217A" w:rsidRDefault="00F4217A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F4217A">
              <w:rPr>
                <w:rFonts w:ascii="Times New Roman" w:eastAsia="標楷體" w:hAnsi="Times New Roman" w:cs="Times New Roman"/>
                <w:color w:val="C00000"/>
              </w:rPr>
              <w:t>無</w:t>
            </w:r>
          </w:p>
        </w:tc>
      </w:tr>
      <w:tr w:rsidR="00F4217A" w:rsidRPr="00060AE8" w14:paraId="54545400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7871460" w14:textId="0CDEA0B3" w:rsidR="005E7524" w:rsidRPr="00060AE8" w:rsidRDefault="005E7524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4258582" w14:textId="53C7A467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漁業生產與管理系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E7FB5E0" w14:textId="2CFAF828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330EF039" w14:textId="77777777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5F227E71" w14:textId="77777777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471308F" w14:textId="495996AF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560C427" w14:textId="0CF6850E" w:rsidR="005E7524" w:rsidRPr="00060AE8" w:rsidRDefault="005E7524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85B1684" w14:textId="77777777" w:rsidR="005E7524" w:rsidRPr="00060AE8" w:rsidRDefault="005E7524" w:rsidP="001D077B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書面審查：</w:t>
            </w:r>
          </w:p>
          <w:p w14:paraId="097BBB25" w14:textId="77777777" w:rsidR="005E7524" w:rsidRPr="00060AE8" w:rsidRDefault="005E7524" w:rsidP="001D077B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一、自傳。</w:t>
            </w:r>
          </w:p>
          <w:p w14:paraId="6AC73136" w14:textId="77777777" w:rsidR="005E7524" w:rsidRPr="00060AE8" w:rsidRDefault="005E7524" w:rsidP="001D077B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二、歷年成績單。</w:t>
            </w:r>
          </w:p>
          <w:p w14:paraId="2C51DCB8" w14:textId="76B7DC59" w:rsidR="005E7524" w:rsidRPr="00060AE8" w:rsidRDefault="005E7524" w:rsidP="001D077B">
            <w:pPr>
              <w:spacing w:line="360" w:lineRule="exact"/>
              <w:ind w:left="485" w:hangingChars="202" w:hanging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三、其他有利於審查之資料。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  <w:vAlign w:val="center"/>
          </w:tcPr>
          <w:p w14:paraId="5B8D3C6F" w14:textId="068D4C94" w:rsidR="005E7524" w:rsidRPr="00060AE8" w:rsidRDefault="005E7524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42CE995D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1562A6C" w14:textId="522B6C26" w:rsidR="005E7524" w:rsidRPr="00060AE8" w:rsidRDefault="005E7524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1A61712" w14:textId="66E0C971" w:rsidR="005E7524" w:rsidRPr="00060AE8" w:rsidRDefault="005E7524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漁業生產與管理系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BD00354" w14:textId="589CD382" w:rsidR="005E7524" w:rsidRPr="00060AE8" w:rsidRDefault="005E7524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136B0BCE" w14:textId="77777777" w:rsidR="005E7524" w:rsidRPr="00060AE8" w:rsidRDefault="005E7524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0CB08EB1" w14:textId="77777777" w:rsidR="005E7524" w:rsidRPr="00060AE8" w:rsidRDefault="005E7524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61C8123" w14:textId="6C5EE042" w:rsidR="005E7524" w:rsidRPr="00060AE8" w:rsidRDefault="005E7524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E92EA76" w14:textId="0ECE3A84" w:rsidR="005E7524" w:rsidRPr="00060AE8" w:rsidRDefault="005E7524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8A79B12" w14:textId="77777777" w:rsidR="005E7524" w:rsidRPr="00060AE8" w:rsidRDefault="005E7524" w:rsidP="001D077B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書面審查：</w:t>
            </w:r>
          </w:p>
          <w:p w14:paraId="70F4AF18" w14:textId="77777777" w:rsidR="005E7524" w:rsidRPr="00060AE8" w:rsidRDefault="005E7524" w:rsidP="001D077B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一、自傳。</w:t>
            </w:r>
          </w:p>
          <w:p w14:paraId="75EE1657" w14:textId="77777777" w:rsidR="005E7524" w:rsidRPr="00060AE8" w:rsidRDefault="005E7524" w:rsidP="001D077B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二、歷年成績單。</w:t>
            </w:r>
          </w:p>
          <w:p w14:paraId="6539AD65" w14:textId="49DBF3BA" w:rsidR="005E7524" w:rsidRPr="00060AE8" w:rsidRDefault="005E7524" w:rsidP="001D077B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三、其他有利於審查之資料。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  <w:vAlign w:val="center"/>
          </w:tcPr>
          <w:p w14:paraId="70BDF78C" w14:textId="1622049C" w:rsidR="005E7524" w:rsidRPr="00060AE8" w:rsidRDefault="005E7524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14B47784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62AE0B5A" w14:textId="32178693" w:rsidR="005E7524" w:rsidRPr="00060AE8" w:rsidRDefault="005E7524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9F676F4" w14:textId="4B928E31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漁業生產與管理系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F3E40C4" w14:textId="5065D101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6D100015" w14:textId="77777777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19E014FA" w14:textId="77777777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624755AD" w14:textId="44916B26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5AEA9B5" w14:textId="19C870B7" w:rsidR="005E7524" w:rsidRPr="00060AE8" w:rsidRDefault="005E7524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998E323" w14:textId="77777777" w:rsidR="005E7524" w:rsidRPr="00060AE8" w:rsidRDefault="005E7524" w:rsidP="001D077B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書面審查：</w:t>
            </w:r>
          </w:p>
          <w:p w14:paraId="394E9A92" w14:textId="77777777" w:rsidR="005E7524" w:rsidRPr="00060AE8" w:rsidRDefault="005E7524" w:rsidP="001D077B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一、自傳。</w:t>
            </w:r>
          </w:p>
          <w:p w14:paraId="178C9940" w14:textId="77777777" w:rsidR="005E7524" w:rsidRPr="00060AE8" w:rsidRDefault="005E7524" w:rsidP="001D077B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二、歷年成績單。</w:t>
            </w:r>
          </w:p>
          <w:p w14:paraId="78B1791D" w14:textId="07DFE74C" w:rsidR="005E7524" w:rsidRPr="00060AE8" w:rsidRDefault="005E7524" w:rsidP="001D077B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三、其他有利於審查之資料。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4B80511C" w14:textId="33B9072E" w:rsidR="005E7524" w:rsidRPr="00060AE8" w:rsidRDefault="005E7524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9B2AFC" w:rsidRPr="00060AE8" w14:paraId="63E08E4C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0401B6A0" w14:textId="42A29C37" w:rsidR="00037C06" w:rsidRPr="00037C06" w:rsidRDefault="00037C06" w:rsidP="009B1123">
            <w:pPr>
              <w:jc w:val="center"/>
              <w:rPr>
                <w:rFonts w:ascii="Times New Roman" w:eastAsia="標楷體" w:hAnsi="Times New Roman" w:cs="Times New Roman"/>
                <w:color w:val="C00000"/>
              </w:rPr>
            </w:pPr>
            <w:r w:rsidRPr="00037C06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lastRenderedPageBreak/>
              <w:t>楠梓</w:t>
            </w:r>
            <w:r w:rsidRPr="00037C06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/</w:t>
            </w:r>
            <w:r w:rsidRPr="00037C06">
              <w:rPr>
                <w:rFonts w:ascii="Times New Roman" w:eastAsia="標楷體" w:hAnsi="Times New Roman" w:cs="Times New Roman"/>
                <w:b w:val="0"/>
                <w:bCs w:val="0"/>
                <w:color w:val="C0000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0C7CD8C" w14:textId="734FAF10" w:rsidR="00037C06" w:rsidRPr="00037C06" w:rsidRDefault="00037C06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037C06">
              <w:rPr>
                <w:rFonts w:ascii="Times New Roman" w:eastAsia="標楷體" w:hAnsi="Times New Roman" w:cs="Times New Roman"/>
                <w:color w:val="C00000"/>
              </w:rPr>
              <w:t>漁業生產與管理</w:t>
            </w:r>
            <w:r w:rsidRPr="00037C06">
              <w:rPr>
                <w:rFonts w:ascii="Times New Roman" w:eastAsia="標楷體" w:hAnsi="Times New Roman" w:cs="Times New Roman" w:hint="eastAsia"/>
                <w:color w:val="C00000"/>
              </w:rPr>
              <w:t>科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C256142" w14:textId="0ED2CEEA" w:rsidR="00037C06" w:rsidRPr="00037C06" w:rsidRDefault="000276F7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>
              <w:rPr>
                <w:rFonts w:ascii="Times New Roman" w:eastAsia="標楷體" w:hAnsi="Times New Roman" w:cs="Times New Roman" w:hint="eastAsia"/>
                <w:color w:val="C00000"/>
              </w:rPr>
              <w:t>五專部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2484C31F" w14:textId="77777777" w:rsidR="00037C06" w:rsidRPr="00037C06" w:rsidRDefault="00037C06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037C06">
              <w:rPr>
                <w:rFonts w:ascii="Times New Roman" w:eastAsia="標楷體" w:hAnsi="Times New Roman" w:cs="Times New Roman"/>
                <w:color w:val="C00000"/>
              </w:rPr>
              <w:t>一</w:t>
            </w:r>
          </w:p>
          <w:p w14:paraId="143E3669" w14:textId="77777777" w:rsidR="00037C06" w:rsidRPr="00037C06" w:rsidRDefault="00037C06" w:rsidP="00BF3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037C06">
              <w:rPr>
                <w:rFonts w:ascii="Times New Roman" w:eastAsia="標楷體" w:hAnsi="Times New Roman" w:cs="Times New Roman"/>
                <w:color w:val="C00000"/>
              </w:rPr>
              <w:t>年</w:t>
            </w:r>
          </w:p>
          <w:p w14:paraId="6110DBF2" w14:textId="31BA0BD3" w:rsidR="00037C06" w:rsidRPr="00037C06" w:rsidRDefault="00037C06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037C06">
              <w:rPr>
                <w:rFonts w:ascii="Times New Roman" w:eastAsia="標楷體" w:hAnsi="Times New Roman" w:cs="Times New Roman"/>
                <w:color w:val="C00000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ED2AAE1" w14:textId="4964618A" w:rsidR="00037C06" w:rsidRPr="00037C06" w:rsidRDefault="00037C06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037C06">
              <w:rPr>
                <w:rFonts w:ascii="Times New Roman" w:eastAsia="標楷體" w:hAnsi="Times New Roman" w:cs="Times New Roman" w:hint="eastAsia"/>
                <w:color w:val="C00000"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AFEB457" w14:textId="77777777" w:rsidR="00037C06" w:rsidRPr="00037C06" w:rsidRDefault="00037C06" w:rsidP="00BF3774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037C06">
              <w:rPr>
                <w:rFonts w:ascii="Times New Roman" w:eastAsia="標楷體" w:hAnsi="Times New Roman" w:cs="Times New Roman"/>
                <w:color w:val="C00000"/>
              </w:rPr>
              <w:t>書面審查：</w:t>
            </w:r>
          </w:p>
          <w:p w14:paraId="085932D8" w14:textId="77777777" w:rsidR="00037C06" w:rsidRPr="00037C06" w:rsidRDefault="00037C06" w:rsidP="00BF3774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037C06">
              <w:rPr>
                <w:rFonts w:ascii="Times New Roman" w:eastAsia="標楷體" w:hAnsi="Times New Roman" w:cs="Times New Roman"/>
                <w:color w:val="C00000"/>
              </w:rPr>
              <w:t>一、自傳。</w:t>
            </w:r>
          </w:p>
          <w:p w14:paraId="610035A6" w14:textId="77777777" w:rsidR="00037C06" w:rsidRPr="00037C06" w:rsidRDefault="00037C06" w:rsidP="00BF3774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037C06">
              <w:rPr>
                <w:rFonts w:ascii="Times New Roman" w:eastAsia="標楷體" w:hAnsi="Times New Roman" w:cs="Times New Roman"/>
                <w:color w:val="C00000"/>
              </w:rPr>
              <w:t>二、歷年成績單。</w:t>
            </w:r>
          </w:p>
          <w:p w14:paraId="52F25D04" w14:textId="60170F73" w:rsidR="00037C06" w:rsidRPr="00037C06" w:rsidRDefault="00037C06" w:rsidP="001D077B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037C06">
              <w:rPr>
                <w:rFonts w:ascii="Times New Roman" w:eastAsia="標楷體" w:hAnsi="Times New Roman" w:cs="Times New Roman"/>
                <w:color w:val="C00000"/>
              </w:rPr>
              <w:t>三、其他有利於審查之資料。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36E75625" w14:textId="6FB88910" w:rsidR="00037C06" w:rsidRPr="00037C06" w:rsidRDefault="00037C06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C00000"/>
              </w:rPr>
            </w:pPr>
            <w:r w:rsidRPr="00037C06">
              <w:rPr>
                <w:rFonts w:ascii="Times New Roman" w:eastAsia="標楷體" w:hAnsi="Times New Roman" w:cs="Times New Roman"/>
                <w:color w:val="C00000"/>
              </w:rPr>
              <w:t>無</w:t>
            </w:r>
          </w:p>
        </w:tc>
      </w:tr>
      <w:tr w:rsidR="00F4217A" w:rsidRPr="00060AE8" w14:paraId="09C64316" w14:textId="77777777" w:rsidTr="00CE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29EBAAF3" w14:textId="02DFC643" w:rsidR="005E7524" w:rsidRPr="00060AE8" w:rsidRDefault="005E7524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109E7FF" w14:textId="5DC5A406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水產食品科學系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415F290" w14:textId="0232500E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5F35D358" w14:textId="77777777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2EF9C1E5" w14:textId="77777777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9073861" w14:textId="3E904063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50AD8AE" w14:textId="3F02F9C5" w:rsidR="005E7524" w:rsidRPr="00060AE8" w:rsidRDefault="005E7524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C272CDB" w14:textId="7034D24E" w:rsidR="005E7524" w:rsidRPr="00060AE8" w:rsidRDefault="005E7524" w:rsidP="005520F2">
            <w:pPr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依書面審查成績決定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3574EF13" w14:textId="77777777" w:rsidR="005E7524" w:rsidRPr="00060AE8" w:rsidRDefault="005E7524" w:rsidP="00B21EE9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書面資料審查：</w:t>
            </w:r>
          </w:p>
          <w:p w14:paraId="62048597" w14:textId="77777777" w:rsidR="005E7524" w:rsidRPr="00060AE8" w:rsidRDefault="005E7524" w:rsidP="00B21EE9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6285DBF4" w14:textId="77777777" w:rsidR="005E7524" w:rsidRPr="00060AE8" w:rsidRDefault="005E7524" w:rsidP="00B21EE9">
            <w:pPr>
              <w:spacing w:line="320" w:lineRule="exact"/>
              <w:ind w:left="434" w:hangingChars="181" w:hanging="4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</w:t>
            </w:r>
          </w:p>
          <w:p w14:paraId="55F09663" w14:textId="3C8AAA23" w:rsidR="005E7524" w:rsidRPr="00060AE8" w:rsidRDefault="005E7524" w:rsidP="00B21EE9">
            <w:pPr>
              <w:widowControl w:val="0"/>
              <w:spacing w:line="320" w:lineRule="exact"/>
              <w:ind w:left="444" w:hangingChars="185" w:hanging="4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能力證明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證照、獎狀、競賽成果、語文能力、社團參與、學生幹部等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有助審查之證明文件或資料</w:t>
            </w:r>
            <w:r w:rsidR="00B21EE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4217A" w:rsidRPr="00060AE8" w14:paraId="66FC7442" w14:textId="77777777" w:rsidTr="00CE4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64BD5B1" w14:textId="2F947A77" w:rsidR="005E7524" w:rsidRPr="00060AE8" w:rsidRDefault="005E7524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651A99D" w14:textId="6E2B002B" w:rsidR="005E7524" w:rsidRPr="00060AE8" w:rsidRDefault="005E7524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水產食品科學系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5E4BC5C" w14:textId="02B262C4" w:rsidR="005E7524" w:rsidRPr="00060AE8" w:rsidRDefault="005E7524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1083B752" w14:textId="77777777" w:rsidR="005E7524" w:rsidRPr="00060AE8" w:rsidRDefault="005E7524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281C8E86" w14:textId="77777777" w:rsidR="005E7524" w:rsidRPr="00060AE8" w:rsidRDefault="005E7524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31AE478" w14:textId="6A946AF7" w:rsidR="005E7524" w:rsidRPr="00060AE8" w:rsidRDefault="005E7524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9BBC1A2" w14:textId="5AD88016" w:rsidR="005E7524" w:rsidRPr="00060AE8" w:rsidRDefault="005E7524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3004F39" w14:textId="3EB6BD95" w:rsidR="005E7524" w:rsidRPr="00060AE8" w:rsidRDefault="005E7524" w:rsidP="009B1123">
            <w:pPr>
              <w:spacing w:line="340" w:lineRule="exact"/>
              <w:ind w:left="485" w:hangingChars="202" w:hanging="4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依書面審查成績決定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</w:tcPr>
          <w:p w14:paraId="0393E50F" w14:textId="77777777" w:rsidR="005E7524" w:rsidRPr="00060AE8" w:rsidRDefault="005E7524" w:rsidP="00B21EE9">
            <w:pPr>
              <w:spacing w:line="320" w:lineRule="exact"/>
              <w:ind w:left="434" w:hangingChars="181" w:hanging="4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書面資料審查：</w:t>
            </w:r>
          </w:p>
          <w:p w14:paraId="5BC72173" w14:textId="77777777" w:rsidR="005E7524" w:rsidRPr="00060AE8" w:rsidRDefault="005E7524" w:rsidP="00B21EE9">
            <w:pPr>
              <w:spacing w:line="320" w:lineRule="exact"/>
              <w:ind w:left="434" w:hangingChars="181" w:hanging="4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240D7F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015B310B" w14:textId="77777777" w:rsidR="005E7524" w:rsidRPr="00060AE8" w:rsidRDefault="005E7524" w:rsidP="00B21EE9">
            <w:pPr>
              <w:spacing w:line="320" w:lineRule="exact"/>
              <w:ind w:left="434" w:hangingChars="181" w:hanging="4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240D7F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</w:t>
            </w:r>
          </w:p>
          <w:p w14:paraId="7DEC22B5" w14:textId="1F222BDB" w:rsidR="005E7524" w:rsidRPr="00060AE8" w:rsidRDefault="005E7524" w:rsidP="00B21EE9">
            <w:pPr>
              <w:spacing w:line="320" w:lineRule="exact"/>
              <w:ind w:left="434" w:hangingChars="181" w:hanging="4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240D7F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能力證明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證照、獎狀、競賽成果、語文能力、社團參與、學生幹部等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有助審查之證明文件或資料</w:t>
            </w:r>
            <w:r w:rsidR="00B21EE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4217A" w:rsidRPr="00060AE8" w14:paraId="5479308D" w14:textId="77777777" w:rsidTr="00CE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A62A3CB" w14:textId="7CCF47D6" w:rsidR="005E7524" w:rsidRPr="00060AE8" w:rsidRDefault="005E7524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5328AF9" w14:textId="3703DFB8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水產食品科學系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F0A3F55" w14:textId="2AAA5CCD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64B6FED6" w14:textId="77777777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5B5B33D4" w14:textId="77777777" w:rsidR="005E7524" w:rsidRPr="00060AE8" w:rsidRDefault="005E7524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72C87A7" w14:textId="54E02EEC" w:rsidR="005E7524" w:rsidRPr="00060AE8" w:rsidRDefault="005E7524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25D0176" w14:textId="3774E495" w:rsidR="005E7524" w:rsidRPr="00060AE8" w:rsidRDefault="005E7524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50DE602" w14:textId="1A720199" w:rsidR="005E7524" w:rsidRPr="00060AE8" w:rsidRDefault="005E7524" w:rsidP="009B1123">
            <w:pPr>
              <w:spacing w:line="340" w:lineRule="exact"/>
              <w:ind w:left="485" w:hangingChars="202" w:hanging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依書面審查成績決定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</w:tcPr>
          <w:p w14:paraId="22B3F96A" w14:textId="77777777" w:rsidR="005E7524" w:rsidRPr="00060AE8" w:rsidRDefault="005E7524" w:rsidP="00B21EE9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書面資料審查：</w:t>
            </w:r>
          </w:p>
          <w:p w14:paraId="6D741F23" w14:textId="77777777" w:rsidR="005E7524" w:rsidRPr="00060AE8" w:rsidRDefault="005E7524" w:rsidP="00B21EE9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1ADB746F" w14:textId="77777777" w:rsidR="005E7524" w:rsidRPr="00060AE8" w:rsidRDefault="005E7524" w:rsidP="00B21EE9">
            <w:pPr>
              <w:spacing w:line="320" w:lineRule="exact"/>
              <w:ind w:left="434" w:hangingChars="181" w:hanging="4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</w:t>
            </w:r>
          </w:p>
          <w:p w14:paraId="213DA1E9" w14:textId="27EDB576" w:rsidR="005E7524" w:rsidRPr="00060AE8" w:rsidRDefault="005E7524" w:rsidP="00B21EE9">
            <w:pPr>
              <w:spacing w:line="320" w:lineRule="exact"/>
              <w:ind w:left="434" w:hangingChars="181" w:hanging="4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240D7F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能力證明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證照、獎狀、競賽成果、語文能力、社團參與、學生幹部等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有助審查之證明文件或資料</w:t>
            </w:r>
            <w:r w:rsidR="00240D7F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4217A" w:rsidRPr="00060AE8" w14:paraId="46891E7A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3012EA40" w14:textId="6CBBEE05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lastRenderedPageBreak/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0B167EC" w14:textId="00A716DA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造船及海洋工程系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0ECBE4D" w14:textId="2524655D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00517529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500852BD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654D4339" w14:textId="6A5AFEA1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018C4D6" w14:textId="3FE74E7D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7BAEFBF" w14:textId="77777777" w:rsidR="009C6E63" w:rsidRPr="00060AE8" w:rsidRDefault="009C6E63" w:rsidP="00B37E07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498C4029" w14:textId="77777777" w:rsidR="009C6E63" w:rsidRPr="00060AE8" w:rsidRDefault="009C6E63" w:rsidP="00B37E07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讀書計畫</w:t>
            </w:r>
          </w:p>
          <w:p w14:paraId="24865391" w14:textId="77777777" w:rsidR="009C6E63" w:rsidRPr="00060AE8" w:rsidRDefault="009C6E63" w:rsidP="00B37E07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歷年成績單</w:t>
            </w:r>
          </w:p>
          <w:p w14:paraId="5040A004" w14:textId="77777777" w:rsidR="009C6E63" w:rsidRPr="00060AE8" w:rsidRDefault="009C6E63" w:rsidP="00B37E07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證照或獎狀</w:t>
            </w:r>
          </w:p>
          <w:p w14:paraId="31442B7F" w14:textId="5A479816" w:rsidR="009C6E63" w:rsidRPr="00060AE8" w:rsidRDefault="009C6E63" w:rsidP="00B37E07">
            <w:pPr>
              <w:spacing w:line="320" w:lineRule="exact"/>
              <w:ind w:left="485" w:hangingChars="202" w:hanging="4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其他有利資料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1F45743E" w14:textId="07A26DA5" w:rsidR="009C6E63" w:rsidRPr="00060AE8" w:rsidRDefault="009C6E63" w:rsidP="001D077B">
            <w:pPr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4CAA8C9C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38F1E6B9" w14:textId="0354E0C2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32D25FE" w14:textId="6A3F281F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造船及海洋工程系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617527E" w14:textId="13F32F91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73749348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5A43278B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27C4A815" w14:textId="5D50D909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E70EE38" w14:textId="01A30A6F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6D407D5" w14:textId="77777777" w:rsidR="009C6E63" w:rsidRPr="00060AE8" w:rsidRDefault="009C6E63" w:rsidP="00B37E07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6F3D6978" w14:textId="77777777" w:rsidR="009C6E63" w:rsidRPr="00060AE8" w:rsidRDefault="009C6E63" w:rsidP="00B37E07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讀書計畫</w:t>
            </w:r>
          </w:p>
          <w:p w14:paraId="220405E6" w14:textId="77777777" w:rsidR="009C6E63" w:rsidRPr="00060AE8" w:rsidRDefault="009C6E63" w:rsidP="00B37E07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歷年成績單</w:t>
            </w:r>
          </w:p>
          <w:p w14:paraId="0F631236" w14:textId="77777777" w:rsidR="009C6E63" w:rsidRPr="00060AE8" w:rsidRDefault="009C6E63" w:rsidP="00B37E07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證照或獎狀</w:t>
            </w:r>
          </w:p>
          <w:p w14:paraId="0D6FA3DA" w14:textId="66BE6A4C" w:rsidR="009C6E63" w:rsidRPr="00060AE8" w:rsidRDefault="009C6E63" w:rsidP="00B37E07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其他有利資料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0EED9CF1" w14:textId="3200C6CB" w:rsidR="009C6E63" w:rsidRPr="00060AE8" w:rsidRDefault="009C6E63" w:rsidP="001D077B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05AF44B6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51972BEF" w14:textId="6502EA8B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F7D5E6B" w14:textId="3BECCEFB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造船及海洋工程系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79C0C9A" w14:textId="06CD5006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0D83ABAF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0F5E0037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89C7911" w14:textId="243AF4D4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5DD4416" w14:textId="04CF415C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E0B1FD2" w14:textId="77777777" w:rsidR="009C6E63" w:rsidRPr="00060AE8" w:rsidRDefault="009C6E63" w:rsidP="00B37E07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2BD07403" w14:textId="77777777" w:rsidR="009C6E63" w:rsidRPr="00060AE8" w:rsidRDefault="009C6E63" w:rsidP="00B37E07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讀書計畫</w:t>
            </w:r>
          </w:p>
          <w:p w14:paraId="76FF5DD2" w14:textId="77777777" w:rsidR="009C6E63" w:rsidRPr="00060AE8" w:rsidRDefault="009C6E63" w:rsidP="00B37E07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歷年成績單</w:t>
            </w:r>
          </w:p>
          <w:p w14:paraId="3DBF2D1D" w14:textId="77777777" w:rsidR="009C6E63" w:rsidRPr="00060AE8" w:rsidRDefault="009C6E63" w:rsidP="00B37E07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證照或獎狀</w:t>
            </w:r>
          </w:p>
          <w:p w14:paraId="7489E1B2" w14:textId="6A3273B2" w:rsidR="009C6E63" w:rsidRPr="00060AE8" w:rsidRDefault="009C6E63" w:rsidP="00B37E07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其他有利資料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68A46478" w14:textId="2C8D5C6A" w:rsidR="009C6E63" w:rsidRPr="00060AE8" w:rsidRDefault="009C6E63" w:rsidP="001D077B">
            <w:pPr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04D4DF01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2D5CFC53" w14:textId="70A178DB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348B745" w14:textId="7DA64C3C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電訊工程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7ABB7F7" w14:textId="6FC7A28A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58B37501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779C7E5A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11BD8023" w14:textId="49A83E7A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DE96681" w14:textId="5671AADB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1B479E9" w14:textId="77777777" w:rsidR="009C6E63" w:rsidRPr="00060AE8" w:rsidRDefault="009C6E63" w:rsidP="00B37E07">
            <w:pPr>
              <w:spacing w:line="320" w:lineRule="exact"/>
              <w:ind w:left="482" w:hangingChars="201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一年級轉入之學生，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須考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『微積分』考試成績</w:t>
            </w:r>
            <w:r w:rsidRPr="00060AE8">
              <w:rPr>
                <w:rFonts w:ascii="Times New Roman" w:eastAsia="標楷體" w:hAnsi="Times New Roman" w:cs="Times New Roman"/>
              </w:rPr>
              <w:t>0</w:t>
            </w:r>
            <w:r w:rsidRPr="00060AE8">
              <w:rPr>
                <w:rFonts w:ascii="Times New Roman" w:eastAsia="標楷體" w:hAnsi="Times New Roman" w:cs="Times New Roman"/>
              </w:rPr>
              <w:t>分者不錄取。</w:t>
            </w:r>
          </w:p>
          <w:p w14:paraId="63B5BE21" w14:textId="77777777" w:rsidR="009C6E63" w:rsidRPr="00B37E07" w:rsidRDefault="009C6E63" w:rsidP="00B37E07">
            <w:pPr>
              <w:spacing w:line="320" w:lineRule="exact"/>
              <w:ind w:left="482" w:hangingChars="201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二年級轉入之學生，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須考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『基本電學』考試成績</w:t>
            </w:r>
            <w:r w:rsidRPr="00060AE8">
              <w:rPr>
                <w:rFonts w:ascii="Times New Roman" w:eastAsia="標楷體" w:hAnsi="Times New Roman" w:cs="Times New Roman"/>
              </w:rPr>
              <w:t>0</w:t>
            </w:r>
            <w:r w:rsidRPr="00060AE8">
              <w:rPr>
                <w:rFonts w:ascii="Times New Roman" w:eastAsia="標楷體" w:hAnsi="Times New Roman" w:cs="Times New Roman"/>
              </w:rPr>
              <w:t>分者不錄取。</w:t>
            </w:r>
          </w:p>
          <w:p w14:paraId="6E0E27A5" w14:textId="4E4BD3B3" w:rsidR="009C6E63" w:rsidRPr="00060AE8" w:rsidRDefault="009C6E63" w:rsidP="00B37E07">
            <w:pPr>
              <w:spacing w:line="320" w:lineRule="exact"/>
              <w:ind w:left="482" w:hangingChars="201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轉入班級如有缺額始可轉入。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3013DB68" w14:textId="4E056074" w:rsidR="009C6E63" w:rsidRPr="00060AE8" w:rsidRDefault="009C6E63" w:rsidP="001D077B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3959040C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145F82A5" w14:textId="3F522798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F23BFD8" w14:textId="4DC5C9CF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電訊工程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9839B63" w14:textId="37DBF100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0BB96EEF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63E189CF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18ECD73F" w14:textId="5E70B2DF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10A3ACB" w14:textId="248B0BB3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54CA115" w14:textId="77777777" w:rsidR="009C6E63" w:rsidRPr="00060AE8" w:rsidRDefault="009C6E63" w:rsidP="00B37E07">
            <w:pPr>
              <w:spacing w:line="320" w:lineRule="exact"/>
              <w:ind w:left="482" w:hangingChars="201" w:hanging="4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一年級轉入之學生，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須考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『微積分』考試成績</w:t>
            </w:r>
            <w:r w:rsidRPr="00060AE8">
              <w:rPr>
                <w:rFonts w:ascii="Times New Roman" w:eastAsia="標楷體" w:hAnsi="Times New Roman" w:cs="Times New Roman"/>
              </w:rPr>
              <w:t>0</w:t>
            </w:r>
            <w:r w:rsidRPr="00060AE8">
              <w:rPr>
                <w:rFonts w:ascii="Times New Roman" w:eastAsia="標楷體" w:hAnsi="Times New Roman" w:cs="Times New Roman"/>
              </w:rPr>
              <w:t>分者不錄取。</w:t>
            </w:r>
          </w:p>
          <w:p w14:paraId="67CC47F1" w14:textId="77777777" w:rsidR="009C6E63" w:rsidRPr="00B37E07" w:rsidRDefault="009C6E63" w:rsidP="00B37E07">
            <w:pPr>
              <w:spacing w:line="320" w:lineRule="exact"/>
              <w:ind w:left="482" w:hangingChars="201" w:hanging="4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二年級轉入之學生，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須考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『基本電學』考試成績</w:t>
            </w:r>
            <w:r w:rsidRPr="00060AE8">
              <w:rPr>
                <w:rFonts w:ascii="Times New Roman" w:eastAsia="標楷體" w:hAnsi="Times New Roman" w:cs="Times New Roman"/>
              </w:rPr>
              <w:t>0</w:t>
            </w:r>
            <w:r w:rsidRPr="00060AE8">
              <w:rPr>
                <w:rFonts w:ascii="Times New Roman" w:eastAsia="標楷體" w:hAnsi="Times New Roman" w:cs="Times New Roman"/>
              </w:rPr>
              <w:t>分者不錄取。</w:t>
            </w:r>
          </w:p>
          <w:p w14:paraId="107E4C59" w14:textId="22F0D3ED" w:rsidR="009C6E63" w:rsidRPr="00060AE8" w:rsidRDefault="009C6E63" w:rsidP="00B37E07">
            <w:pPr>
              <w:spacing w:line="320" w:lineRule="exact"/>
              <w:ind w:left="482" w:hangingChars="201" w:hanging="4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轉入班級如有缺額始可轉入。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5843BA90" w14:textId="0BFEE9BE" w:rsidR="009C6E63" w:rsidRPr="00060AE8" w:rsidRDefault="009C6E63" w:rsidP="001D077B">
            <w:pPr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29231F6E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14D86C0" w14:textId="22778998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6374D4A" w14:textId="5EE640E4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電訊工程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29CF782" w14:textId="42545F44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39D797E2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1EEA8D53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1AD01829" w14:textId="273C62ED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C3B9FE2" w14:textId="52ABD34C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4D5E31A" w14:textId="77777777" w:rsidR="009C6E63" w:rsidRPr="00060AE8" w:rsidRDefault="009C6E63" w:rsidP="00B37E07">
            <w:pPr>
              <w:spacing w:line="320" w:lineRule="exact"/>
              <w:ind w:left="482" w:hangingChars="201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一年級轉入之學生，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須考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『微積分』考試成績</w:t>
            </w:r>
            <w:r w:rsidRPr="00060AE8">
              <w:rPr>
                <w:rFonts w:ascii="Times New Roman" w:eastAsia="標楷體" w:hAnsi="Times New Roman" w:cs="Times New Roman"/>
              </w:rPr>
              <w:t>0</w:t>
            </w:r>
            <w:r w:rsidRPr="00060AE8">
              <w:rPr>
                <w:rFonts w:ascii="Times New Roman" w:eastAsia="標楷體" w:hAnsi="Times New Roman" w:cs="Times New Roman"/>
              </w:rPr>
              <w:t>分者不錄取。</w:t>
            </w:r>
          </w:p>
          <w:p w14:paraId="3C7623C7" w14:textId="77777777" w:rsidR="009C6E63" w:rsidRPr="00B37E07" w:rsidRDefault="009C6E63" w:rsidP="00B37E07">
            <w:pPr>
              <w:spacing w:line="320" w:lineRule="exact"/>
              <w:ind w:left="482" w:hangingChars="201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二年級轉入之學生，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須考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『基本電學』考試成績</w:t>
            </w:r>
            <w:r w:rsidRPr="00060AE8">
              <w:rPr>
                <w:rFonts w:ascii="Times New Roman" w:eastAsia="標楷體" w:hAnsi="Times New Roman" w:cs="Times New Roman"/>
              </w:rPr>
              <w:t>0</w:t>
            </w:r>
            <w:r w:rsidRPr="00060AE8">
              <w:rPr>
                <w:rFonts w:ascii="Times New Roman" w:eastAsia="標楷體" w:hAnsi="Times New Roman" w:cs="Times New Roman"/>
              </w:rPr>
              <w:t>分者不錄取。</w:t>
            </w:r>
          </w:p>
          <w:p w14:paraId="56716369" w14:textId="1B476023" w:rsidR="009C6E63" w:rsidRPr="00060AE8" w:rsidRDefault="009C6E63" w:rsidP="00B37E07">
            <w:pPr>
              <w:spacing w:line="320" w:lineRule="exact"/>
              <w:ind w:left="482" w:hangingChars="201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轉入班級如有缺額始可轉入。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  <w:vAlign w:val="center"/>
          </w:tcPr>
          <w:p w14:paraId="56FFA9D4" w14:textId="1C3FE633" w:rsidR="009C6E63" w:rsidRPr="00060AE8" w:rsidRDefault="009C6E63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724E1F5F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7D14D0A0" w14:textId="729E7417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lastRenderedPageBreak/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2949472" w14:textId="43D89B0E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水產養殖系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90F98BB" w14:textId="67C135EF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7A3F0775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5F0E1A73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26630412" w14:textId="3B198CDD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F9FDA9D" w14:textId="5E3DC104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222A247" w14:textId="77777777" w:rsidR="009C6E63" w:rsidRPr="00060AE8" w:rsidRDefault="009C6E63" w:rsidP="005520F2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書面審查：</w:t>
            </w:r>
          </w:p>
          <w:p w14:paraId="05B83FE2" w14:textId="77777777" w:rsidR="009C6E63" w:rsidRPr="00060AE8" w:rsidRDefault="009C6E63" w:rsidP="005520F2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一、自傳</w:t>
            </w:r>
          </w:p>
          <w:p w14:paraId="08777C87" w14:textId="77777777" w:rsidR="009C6E63" w:rsidRPr="00060AE8" w:rsidRDefault="009C6E63" w:rsidP="005520F2">
            <w:pPr>
              <w:spacing w:line="340" w:lineRule="exact"/>
              <w:ind w:left="478" w:hangingChars="199" w:hanging="47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二、讀書計畫、其他有利審查資料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社團參與、學生幹部、證照、競賽成果、語文能力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</w:p>
          <w:p w14:paraId="72929C16" w14:textId="6AF0ECBA" w:rsidR="009C6E63" w:rsidRPr="00060AE8" w:rsidRDefault="009C6E63" w:rsidP="009C6E63">
            <w:pPr>
              <w:spacing w:line="420" w:lineRule="exact"/>
              <w:ind w:left="482" w:hangingChars="201" w:hanging="4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三、歷年成績單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參考資料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7D7AFD23" w14:textId="37B67BCC" w:rsidR="009C6E63" w:rsidRPr="00060AE8" w:rsidRDefault="009C6E63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0F3BB1D7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43CA3BC7" w14:textId="6EB81BD8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0640D32" w14:textId="28112C66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水產養殖系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95B1114" w14:textId="35E1135B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16B05CC8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06E42C84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15AB04E9" w14:textId="7A8C7ED8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CE80D8C" w14:textId="7AEB1BD4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8977B7E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書面審查：</w:t>
            </w:r>
          </w:p>
          <w:p w14:paraId="566964C4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一、自傳</w:t>
            </w:r>
          </w:p>
          <w:p w14:paraId="244BA4CC" w14:textId="77777777" w:rsidR="009C6E63" w:rsidRPr="00060AE8" w:rsidRDefault="009C6E63" w:rsidP="005520F2">
            <w:pPr>
              <w:spacing w:line="34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二、讀書計畫、其他有利審查資料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社團參與、學生幹部、證照、競賽成果、語文能力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</w:p>
          <w:p w14:paraId="4D5CA8D2" w14:textId="04FDE7AD" w:rsidR="009C6E63" w:rsidRPr="00060AE8" w:rsidRDefault="009C6E63" w:rsidP="009C6E63">
            <w:pPr>
              <w:spacing w:line="420" w:lineRule="exact"/>
              <w:ind w:left="482" w:hangingChars="201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三、歷年成績單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參考資料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76C56EE1" w14:textId="1BAD88DA" w:rsidR="009C6E63" w:rsidRPr="00060AE8" w:rsidRDefault="009C6E63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11BD85D3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3BAF6240" w14:textId="6B67E517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258F7E8" w14:textId="0BCC91A7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水產養殖系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A2B6423" w14:textId="41FC7588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0D35AF49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5F9244EE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2DAD58ED" w14:textId="096B4E42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E393723" w14:textId="74A5EDC0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C9ECC4C" w14:textId="77777777" w:rsidR="009C6E63" w:rsidRPr="00060AE8" w:rsidRDefault="009C6E63" w:rsidP="005520F2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書面審查：</w:t>
            </w:r>
          </w:p>
          <w:p w14:paraId="13104885" w14:textId="77777777" w:rsidR="009C6E63" w:rsidRPr="00060AE8" w:rsidRDefault="009C6E63" w:rsidP="005520F2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一、自傳</w:t>
            </w:r>
          </w:p>
          <w:p w14:paraId="72BABFAD" w14:textId="77777777" w:rsidR="009C6E63" w:rsidRPr="00060AE8" w:rsidRDefault="009C6E63" w:rsidP="005520F2">
            <w:pPr>
              <w:spacing w:line="340" w:lineRule="exact"/>
              <w:ind w:left="478" w:hangingChars="199" w:hanging="47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二、讀書計畫、其他有利審查資料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社團參與、學生幹部、證照、競賽成果、語文能力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</w:p>
          <w:p w14:paraId="24053F04" w14:textId="015833E2" w:rsidR="009C6E63" w:rsidRPr="00060AE8" w:rsidRDefault="009C6E63" w:rsidP="009C6E63">
            <w:pPr>
              <w:spacing w:line="420" w:lineRule="exact"/>
              <w:ind w:left="482" w:hangingChars="201" w:hanging="48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三、歷年成績單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參考資料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784F3552" w14:textId="2FCB0519" w:rsidR="009C6E63" w:rsidRPr="00060AE8" w:rsidRDefault="009C6E63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154D5C21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13415E1" w14:textId="586249A2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63824B7" w14:textId="4DAFC2E9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航運管理系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2E5615E" w14:textId="6AD55689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1565A335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7732EF35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4D5014F" w14:textId="780FC4FA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A9FE2FA" w14:textId="1004AD46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E78130D" w14:textId="5A779E37" w:rsidR="009C6E63" w:rsidRPr="00060AE8" w:rsidRDefault="009C6E63" w:rsidP="005520F2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一、操</w:t>
            </w:r>
            <w:r w:rsidR="00B21EE9">
              <w:rPr>
                <w:rFonts w:ascii="Times New Roman" w:eastAsia="標楷體" w:hAnsi="Times New Roman" w:cs="Times New Roman" w:hint="eastAsia"/>
              </w:rPr>
              <w:t>行</w:t>
            </w:r>
            <w:r w:rsidRPr="00060AE8">
              <w:rPr>
                <w:rFonts w:ascii="Times New Roman" w:eastAsia="標楷體" w:hAnsi="Times New Roman" w:cs="Times New Roman"/>
              </w:rPr>
              <w:t>成績需達</w:t>
            </w:r>
            <w:r w:rsidRPr="00060AE8">
              <w:rPr>
                <w:rFonts w:ascii="Times New Roman" w:eastAsia="標楷體" w:hAnsi="Times New Roman" w:cs="Times New Roman"/>
              </w:rPr>
              <w:t>80</w:t>
            </w:r>
            <w:r w:rsidRPr="00060AE8">
              <w:rPr>
                <w:rFonts w:ascii="Times New Roman" w:eastAsia="標楷體" w:hAnsi="Times New Roman" w:cs="Times New Roman"/>
              </w:rPr>
              <w:t>分以上。</w:t>
            </w:r>
          </w:p>
          <w:p w14:paraId="7F7F8B2C" w14:textId="77777777" w:rsidR="009C6E63" w:rsidRPr="00060AE8" w:rsidRDefault="009C6E63" w:rsidP="005520F2">
            <w:pPr>
              <w:spacing w:line="36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二、須通過全民英檢中級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或多益</w:t>
            </w:r>
            <w:r w:rsidRPr="00060AE8">
              <w:rPr>
                <w:rFonts w:ascii="Times New Roman" w:eastAsia="標楷體" w:hAnsi="Times New Roman" w:cs="Times New Roman"/>
              </w:rPr>
              <w:t>600</w:t>
            </w:r>
            <w:r w:rsidRPr="00060AE8">
              <w:rPr>
                <w:rFonts w:ascii="Times New Roman" w:eastAsia="標楷體" w:hAnsi="Times New Roman" w:cs="Times New Roman"/>
              </w:rPr>
              <w:t>分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以上。</w:t>
            </w:r>
          </w:p>
          <w:p w14:paraId="5B0B12B1" w14:textId="77777777" w:rsidR="009C6E63" w:rsidRPr="00060AE8" w:rsidRDefault="009C6E63" w:rsidP="005520F2">
            <w:pPr>
              <w:spacing w:line="36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書面審查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自傳、成績單、修習相關專業課程或證照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52D8E5F1" w14:textId="3408F0CB" w:rsidR="009C6E63" w:rsidRPr="00060AE8" w:rsidRDefault="009C6E63" w:rsidP="005520F2">
            <w:pPr>
              <w:spacing w:line="36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四、僅收二年級轉系生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限於一年級下學</w:t>
            </w:r>
            <w:r w:rsidR="00935237">
              <w:rPr>
                <w:rFonts w:ascii="Times New Roman" w:eastAsia="標楷體" w:hAnsi="Times New Roman" w:cs="Times New Roman" w:hint="eastAsia"/>
              </w:rPr>
              <w:t>期</w:t>
            </w:r>
            <w:r w:rsidRPr="00060AE8">
              <w:rPr>
                <w:rFonts w:ascii="Times New Roman" w:eastAsia="標楷體" w:hAnsi="Times New Roman" w:cs="Times New Roman"/>
              </w:rPr>
              <w:t>或二年級上學期提出申請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62D38243" w14:textId="65FA3FFD" w:rsidR="009C6E63" w:rsidRPr="00060AE8" w:rsidRDefault="009C6E63" w:rsidP="009B1123">
            <w:pPr>
              <w:spacing w:line="340" w:lineRule="exact"/>
              <w:ind w:left="485" w:hangingChars="202" w:hanging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五、二年級招收之轉系生以該班原招生人數為上限。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  <w:vAlign w:val="center"/>
          </w:tcPr>
          <w:p w14:paraId="67391E54" w14:textId="4C75CD43" w:rsidR="009C6E63" w:rsidRPr="00060AE8" w:rsidRDefault="009C6E63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0BBC19B8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731EFA29" w14:textId="5E5062F2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lastRenderedPageBreak/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66FE797" w14:textId="4CF0D56D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航運管理系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E144687" w14:textId="4E388592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69691D1C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008EAAAB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AE26523" w14:textId="7C362062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A4EBD1E" w14:textId="43854DA2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C0012CB" w14:textId="5C69D5C0" w:rsidR="009C6E63" w:rsidRPr="00060AE8" w:rsidRDefault="009C6E63" w:rsidP="005520F2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一、操</w:t>
            </w:r>
            <w:r w:rsidR="00B21EE9">
              <w:rPr>
                <w:rFonts w:ascii="Times New Roman" w:eastAsia="標楷體" w:hAnsi="Times New Roman" w:cs="Times New Roman" w:hint="eastAsia"/>
              </w:rPr>
              <w:t>行</w:t>
            </w:r>
            <w:r w:rsidRPr="00060AE8">
              <w:rPr>
                <w:rFonts w:ascii="Times New Roman" w:eastAsia="標楷體" w:hAnsi="Times New Roman" w:cs="Times New Roman"/>
              </w:rPr>
              <w:t>成績需達</w:t>
            </w:r>
            <w:r w:rsidRPr="00060AE8">
              <w:rPr>
                <w:rFonts w:ascii="Times New Roman" w:eastAsia="標楷體" w:hAnsi="Times New Roman" w:cs="Times New Roman"/>
              </w:rPr>
              <w:t>80</w:t>
            </w:r>
            <w:r w:rsidRPr="00060AE8">
              <w:rPr>
                <w:rFonts w:ascii="Times New Roman" w:eastAsia="標楷體" w:hAnsi="Times New Roman" w:cs="Times New Roman"/>
              </w:rPr>
              <w:t>分以上。</w:t>
            </w:r>
          </w:p>
          <w:p w14:paraId="59DDF8DF" w14:textId="77777777" w:rsidR="009C6E63" w:rsidRPr="00060AE8" w:rsidRDefault="009C6E63" w:rsidP="005520F2">
            <w:pPr>
              <w:spacing w:line="360" w:lineRule="exact"/>
              <w:ind w:left="478" w:hangingChars="199" w:hanging="47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二、須通過全民英檢中級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或多益</w:t>
            </w:r>
            <w:r w:rsidRPr="00060AE8">
              <w:rPr>
                <w:rFonts w:ascii="Times New Roman" w:eastAsia="標楷體" w:hAnsi="Times New Roman" w:cs="Times New Roman"/>
              </w:rPr>
              <w:t>600</w:t>
            </w:r>
            <w:r w:rsidRPr="00060AE8">
              <w:rPr>
                <w:rFonts w:ascii="Times New Roman" w:eastAsia="標楷體" w:hAnsi="Times New Roman" w:cs="Times New Roman"/>
              </w:rPr>
              <w:t>分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以上。</w:t>
            </w:r>
          </w:p>
          <w:p w14:paraId="33A157E8" w14:textId="77777777" w:rsidR="009C6E63" w:rsidRPr="00060AE8" w:rsidRDefault="009C6E63" w:rsidP="005520F2">
            <w:pPr>
              <w:spacing w:line="360" w:lineRule="exact"/>
              <w:ind w:left="478" w:hangingChars="199" w:hanging="47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書面審查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自傳、成績單、修習相關專業課程或證照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4FB63167" w14:textId="184261F7" w:rsidR="009C6E63" w:rsidRPr="00060AE8" w:rsidRDefault="009C6E63" w:rsidP="005520F2">
            <w:pPr>
              <w:spacing w:line="360" w:lineRule="exact"/>
              <w:ind w:left="478" w:hangingChars="199" w:hanging="47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四、僅收二年級轉系生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限於一年級下學</w:t>
            </w:r>
            <w:r w:rsidR="00C63961">
              <w:rPr>
                <w:rFonts w:ascii="Times New Roman" w:eastAsia="標楷體" w:hAnsi="Times New Roman" w:cs="Times New Roman" w:hint="eastAsia"/>
              </w:rPr>
              <w:t>期</w:t>
            </w:r>
            <w:r w:rsidRPr="00060AE8">
              <w:rPr>
                <w:rFonts w:ascii="Times New Roman" w:eastAsia="標楷體" w:hAnsi="Times New Roman" w:cs="Times New Roman"/>
              </w:rPr>
              <w:t>或二年級上學期提出申請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59B9F3BA" w14:textId="1B921942" w:rsidR="009C6E63" w:rsidRPr="00060AE8" w:rsidRDefault="009C6E63" w:rsidP="009B1123">
            <w:pPr>
              <w:spacing w:line="340" w:lineRule="exact"/>
              <w:ind w:left="485" w:hangingChars="202" w:hanging="4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五、二年級招收之轉系生以該班原招生人數為上限。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4DC7F984" w14:textId="4EDFAE7A" w:rsidR="009C6E63" w:rsidRPr="00060AE8" w:rsidRDefault="009C6E63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0908C967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3A4A6448" w14:textId="76354C51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2F60435" w14:textId="75BDC2FF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航運管理系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30C4E3B" w14:textId="0BEEAF58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5EC97C70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72B7BABD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A21F344" w14:textId="0D83CDA3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37E5CA2" w14:textId="1474AC20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AFC0D28" w14:textId="46998B79" w:rsidR="009C6E63" w:rsidRPr="00060AE8" w:rsidRDefault="009C6E63" w:rsidP="005520F2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一、操</w:t>
            </w:r>
            <w:r w:rsidR="00B21EE9">
              <w:rPr>
                <w:rFonts w:ascii="Times New Roman" w:eastAsia="標楷體" w:hAnsi="Times New Roman" w:cs="Times New Roman" w:hint="eastAsia"/>
              </w:rPr>
              <w:t>行</w:t>
            </w:r>
            <w:r w:rsidRPr="00060AE8">
              <w:rPr>
                <w:rFonts w:ascii="Times New Roman" w:eastAsia="標楷體" w:hAnsi="Times New Roman" w:cs="Times New Roman"/>
              </w:rPr>
              <w:t>成績需達</w:t>
            </w:r>
            <w:r w:rsidRPr="00060AE8">
              <w:rPr>
                <w:rFonts w:ascii="Times New Roman" w:eastAsia="標楷體" w:hAnsi="Times New Roman" w:cs="Times New Roman"/>
              </w:rPr>
              <w:t>80</w:t>
            </w:r>
            <w:r w:rsidRPr="00060AE8">
              <w:rPr>
                <w:rFonts w:ascii="Times New Roman" w:eastAsia="標楷體" w:hAnsi="Times New Roman" w:cs="Times New Roman"/>
              </w:rPr>
              <w:t>分以上。</w:t>
            </w:r>
          </w:p>
          <w:p w14:paraId="1291A6F4" w14:textId="77777777" w:rsidR="009C6E63" w:rsidRPr="00060AE8" w:rsidRDefault="009C6E63" w:rsidP="005520F2">
            <w:pPr>
              <w:spacing w:line="36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二、須通過全民英檢中級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或多益</w:t>
            </w:r>
            <w:r w:rsidRPr="00060AE8">
              <w:rPr>
                <w:rFonts w:ascii="Times New Roman" w:eastAsia="標楷體" w:hAnsi="Times New Roman" w:cs="Times New Roman"/>
              </w:rPr>
              <w:t>600</w:t>
            </w:r>
            <w:r w:rsidRPr="00060AE8">
              <w:rPr>
                <w:rFonts w:ascii="Times New Roman" w:eastAsia="標楷體" w:hAnsi="Times New Roman" w:cs="Times New Roman"/>
              </w:rPr>
              <w:t>分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以上。</w:t>
            </w:r>
          </w:p>
          <w:p w14:paraId="78BE95EF" w14:textId="77777777" w:rsidR="009C6E63" w:rsidRPr="00060AE8" w:rsidRDefault="009C6E63" w:rsidP="005520F2">
            <w:pPr>
              <w:spacing w:line="36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書面審查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自傳、成績單、修習相關專業課程或證照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428AF3FA" w14:textId="7AC9554B" w:rsidR="009C6E63" w:rsidRPr="00060AE8" w:rsidRDefault="009C6E63" w:rsidP="005520F2">
            <w:pPr>
              <w:spacing w:line="36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四、僅收二年級轉系生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限於一年級下學</w:t>
            </w:r>
            <w:r w:rsidR="00C63961">
              <w:rPr>
                <w:rFonts w:ascii="Times New Roman" w:eastAsia="標楷體" w:hAnsi="Times New Roman" w:cs="Times New Roman" w:hint="eastAsia"/>
              </w:rPr>
              <w:t>期</w:t>
            </w:r>
            <w:r w:rsidRPr="00060AE8">
              <w:rPr>
                <w:rFonts w:ascii="Times New Roman" w:eastAsia="標楷體" w:hAnsi="Times New Roman" w:cs="Times New Roman"/>
              </w:rPr>
              <w:t>或二年級上學期提出申請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71B48006" w14:textId="67BE84ED" w:rsidR="009C6E63" w:rsidRPr="00060AE8" w:rsidRDefault="009C6E63" w:rsidP="009B1123">
            <w:pPr>
              <w:spacing w:line="340" w:lineRule="exact"/>
              <w:ind w:left="485" w:hangingChars="202" w:hanging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五、二年級招收之轉系生以該班原招生人數為上限。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34A069D4" w14:textId="12FE6067" w:rsidR="009C6E63" w:rsidRPr="00060AE8" w:rsidRDefault="009C6E63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5AF37691" w14:textId="77777777" w:rsidTr="00CE4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63BC295" w14:textId="26AC4520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DA4AB6B" w14:textId="39E4981E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海洋環境工程系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150E0D1" w14:textId="11AC9948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25812597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668BE1CD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26CD8D91" w14:textId="1F626E69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6BCACC6" w14:textId="1E326C11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F688B51" w14:textId="77777777" w:rsidR="009C6E63" w:rsidRPr="00060AE8" w:rsidRDefault="009C6E63" w:rsidP="005520F2">
            <w:pPr>
              <w:spacing w:line="420" w:lineRule="exact"/>
              <w:ind w:left="478" w:hangingChars="199" w:hanging="47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相關系科得平轉，非相關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系得降轉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7F3CEB23" w14:textId="38B54C50" w:rsidR="009C6E63" w:rsidRPr="00060AE8" w:rsidRDefault="009C6E63" w:rsidP="009B1123">
            <w:pPr>
              <w:spacing w:line="340" w:lineRule="exact"/>
              <w:ind w:left="485" w:hangingChars="202" w:hanging="4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依書面審查成績為主。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</w:tcPr>
          <w:p w14:paraId="1E3D6125" w14:textId="77777777" w:rsidR="009C6E63" w:rsidRPr="00060AE8" w:rsidRDefault="009C6E63" w:rsidP="00B37E07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書面審查可檢附資料如下：</w:t>
            </w:r>
          </w:p>
          <w:p w14:paraId="33C4983E" w14:textId="77777777" w:rsidR="009C6E63" w:rsidRPr="00060AE8" w:rsidRDefault="009C6E63" w:rsidP="00B37E07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18114729" w14:textId="77777777" w:rsidR="009C6E63" w:rsidRPr="00060AE8" w:rsidRDefault="009C6E63" w:rsidP="00B37E07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讀書計劃</w:t>
            </w:r>
          </w:p>
          <w:p w14:paraId="69E3B20E" w14:textId="77777777" w:rsidR="009C6E63" w:rsidRPr="00060AE8" w:rsidRDefault="009C6E63" w:rsidP="00B37E07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專業及語文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</w:p>
          <w:p w14:paraId="5F32ABD6" w14:textId="77777777" w:rsidR="009C6E63" w:rsidRPr="00060AE8" w:rsidRDefault="009C6E63" w:rsidP="00B37E07">
            <w:pPr>
              <w:spacing w:line="340" w:lineRule="exact"/>
              <w:ind w:left="408" w:hangingChars="170" w:hanging="4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修習相關專業課程證明</w:t>
            </w:r>
          </w:p>
          <w:p w14:paraId="35F70809" w14:textId="77777777" w:rsidR="009C6E63" w:rsidRPr="00060AE8" w:rsidRDefault="009C6E63" w:rsidP="00B37E07">
            <w:pPr>
              <w:spacing w:line="340" w:lineRule="exact"/>
              <w:ind w:left="434" w:hangingChars="181" w:hanging="4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</w:t>
            </w:r>
          </w:p>
          <w:p w14:paraId="5F159B4B" w14:textId="60FC0C32" w:rsidR="009C6E63" w:rsidRPr="00060AE8" w:rsidRDefault="009C6E63" w:rsidP="00B37E07">
            <w:pPr>
              <w:spacing w:line="340" w:lineRule="exact"/>
              <w:ind w:left="434" w:hangingChars="181" w:hanging="4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六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其他有助審查之證明文件或資料</w:t>
            </w:r>
          </w:p>
        </w:tc>
      </w:tr>
      <w:tr w:rsidR="00F4217A" w:rsidRPr="00060AE8" w14:paraId="5F422F0F" w14:textId="77777777" w:rsidTr="00CE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16BC0F49" w14:textId="29E6FF0D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lastRenderedPageBreak/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7A3321F" w14:textId="1DD37050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海洋環境工程系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AC6977E" w14:textId="538877B1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356497D8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6F220B70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FAE9A83" w14:textId="081DBCF4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86A4FFC" w14:textId="77E69A74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4C04EB9" w14:textId="77777777" w:rsidR="009C6E63" w:rsidRPr="00060AE8" w:rsidRDefault="009C6E63" w:rsidP="005520F2">
            <w:pPr>
              <w:spacing w:line="42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相關系科得平轉，非相關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系得降轉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618B3975" w14:textId="4098EF57" w:rsidR="009C6E63" w:rsidRPr="00060AE8" w:rsidRDefault="009C6E63" w:rsidP="009B1123">
            <w:pPr>
              <w:spacing w:line="340" w:lineRule="exact"/>
              <w:ind w:left="485" w:hangingChars="202" w:hanging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依書面審查成績為主。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4622B82B" w14:textId="77777777" w:rsidR="009C6E63" w:rsidRPr="00060AE8" w:rsidRDefault="009C6E63" w:rsidP="00B37E07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書面審查可檢附資料如下：</w:t>
            </w:r>
          </w:p>
          <w:p w14:paraId="3D00221D" w14:textId="77777777" w:rsidR="009C6E63" w:rsidRPr="00060AE8" w:rsidRDefault="009C6E63" w:rsidP="00B37E07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492979DE" w14:textId="77777777" w:rsidR="009C6E63" w:rsidRPr="00060AE8" w:rsidRDefault="009C6E63" w:rsidP="00B37E07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讀書計劃</w:t>
            </w:r>
          </w:p>
          <w:p w14:paraId="5735107D" w14:textId="77777777" w:rsidR="009C6E63" w:rsidRPr="00060AE8" w:rsidRDefault="009C6E63" w:rsidP="00B37E07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專業及語文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</w:p>
          <w:p w14:paraId="29C67942" w14:textId="77777777" w:rsidR="009C6E63" w:rsidRPr="00060AE8" w:rsidRDefault="009C6E63" w:rsidP="00B37E07">
            <w:pPr>
              <w:spacing w:line="340" w:lineRule="exact"/>
              <w:ind w:left="449" w:hangingChars="187" w:hanging="4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修習相關專業課程證明</w:t>
            </w:r>
          </w:p>
          <w:p w14:paraId="3E269764" w14:textId="77777777" w:rsidR="009C6E63" w:rsidRPr="00060AE8" w:rsidRDefault="009C6E63" w:rsidP="00B37E07">
            <w:pPr>
              <w:spacing w:line="340" w:lineRule="exact"/>
              <w:ind w:left="434" w:hangingChars="181" w:hanging="4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</w:t>
            </w:r>
          </w:p>
          <w:p w14:paraId="35281F36" w14:textId="698ABCEE" w:rsidR="009C6E63" w:rsidRPr="00060AE8" w:rsidRDefault="009C6E63" w:rsidP="00B37E07">
            <w:pPr>
              <w:widowControl w:val="0"/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六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其他有助審查之證明文件或資料</w:t>
            </w:r>
          </w:p>
        </w:tc>
      </w:tr>
      <w:tr w:rsidR="00F4217A" w:rsidRPr="00060AE8" w14:paraId="08773526" w14:textId="77777777" w:rsidTr="00CE4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407CD890" w14:textId="3B497354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08CE7A7" w14:textId="0BDA2B98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海洋環境工程系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89FB542" w14:textId="4BC72F80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33760DB4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52F881D0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71F9524E" w14:textId="2298F715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4D7766C" w14:textId="614BB765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0C78492" w14:textId="77777777" w:rsidR="009C6E63" w:rsidRPr="00060AE8" w:rsidRDefault="009C6E63" w:rsidP="005520F2">
            <w:pPr>
              <w:spacing w:line="420" w:lineRule="exact"/>
              <w:ind w:left="478" w:hangingChars="199" w:hanging="47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相關系科得平轉，非相關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系得降轉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58E6B8EB" w14:textId="71359793" w:rsidR="009C6E63" w:rsidRPr="00060AE8" w:rsidRDefault="009C6E63" w:rsidP="009B1123">
            <w:pPr>
              <w:spacing w:line="340" w:lineRule="exact"/>
              <w:ind w:left="485" w:hangingChars="202" w:hanging="4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依書面審查成績為主。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3004C7A2" w14:textId="77777777" w:rsidR="009C6E63" w:rsidRPr="00060AE8" w:rsidRDefault="009C6E63" w:rsidP="00B37E07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書面審查可檢附資料如下：</w:t>
            </w:r>
          </w:p>
          <w:p w14:paraId="426B549D" w14:textId="77777777" w:rsidR="009C6E63" w:rsidRPr="00060AE8" w:rsidRDefault="009C6E63" w:rsidP="00B37E07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2A99DECE" w14:textId="77777777" w:rsidR="009C6E63" w:rsidRPr="00060AE8" w:rsidRDefault="009C6E63" w:rsidP="00B37E07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讀書計劃</w:t>
            </w:r>
          </w:p>
          <w:p w14:paraId="6C056185" w14:textId="77777777" w:rsidR="009C6E63" w:rsidRPr="00060AE8" w:rsidRDefault="009C6E63" w:rsidP="00B37E07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專業及語文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</w:p>
          <w:p w14:paraId="257B1F9B" w14:textId="77777777" w:rsidR="009C6E63" w:rsidRPr="00060AE8" w:rsidRDefault="009C6E63" w:rsidP="00B37E07">
            <w:pPr>
              <w:spacing w:line="340" w:lineRule="exact"/>
              <w:ind w:left="434" w:hangingChars="181" w:hanging="4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修習相關專業課程證明</w:t>
            </w:r>
          </w:p>
          <w:p w14:paraId="7F78538C" w14:textId="77777777" w:rsidR="009C6E63" w:rsidRPr="00060AE8" w:rsidRDefault="009C6E63" w:rsidP="00B37E07">
            <w:pPr>
              <w:spacing w:line="340" w:lineRule="exact"/>
              <w:ind w:left="420" w:hangingChars="175" w:hanging="4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</w:t>
            </w:r>
          </w:p>
          <w:p w14:paraId="2650E53E" w14:textId="462A24AF" w:rsidR="009C6E63" w:rsidRPr="00060AE8" w:rsidRDefault="009C6E63" w:rsidP="00B37E07">
            <w:pPr>
              <w:widowControl w:val="0"/>
              <w:spacing w:line="3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六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其他有助審查之證明文件或資料</w:t>
            </w:r>
          </w:p>
        </w:tc>
      </w:tr>
      <w:tr w:rsidR="00F4217A" w:rsidRPr="00060AE8" w14:paraId="2FCA3186" w14:textId="77777777" w:rsidTr="00CE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78B1B69" w14:textId="1088E21B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EA76B20" w14:textId="6E56F0CF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海洋生物技術系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7C59E9E" w14:textId="18612E96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6344EDDB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6665E1B1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6362CDC4" w14:textId="6D903C28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07CC526" w14:textId="5160CA35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DA420B1" w14:textId="093A40E1" w:rsidR="009C6E63" w:rsidRPr="00060AE8" w:rsidRDefault="009C6E63" w:rsidP="009B1123">
            <w:pPr>
              <w:spacing w:line="340" w:lineRule="exact"/>
              <w:ind w:left="485" w:hangingChars="202" w:hanging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依書面審查成績決定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</w:tcPr>
          <w:p w14:paraId="1AD7A140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書面審查可檢附資料如下：</w:t>
            </w:r>
          </w:p>
          <w:p w14:paraId="5D51DFDA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2905929A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讀書計劃</w:t>
            </w:r>
          </w:p>
          <w:p w14:paraId="55D5E0B5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獎狀</w:t>
            </w:r>
          </w:p>
          <w:p w14:paraId="091A5387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</w:t>
            </w:r>
          </w:p>
          <w:p w14:paraId="5203185D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修習相關專業課程</w:t>
            </w:r>
          </w:p>
          <w:p w14:paraId="5BCA9C13" w14:textId="77777777" w:rsidR="009C6E63" w:rsidRPr="00060AE8" w:rsidRDefault="009C6E63" w:rsidP="009C6E63">
            <w:pPr>
              <w:spacing w:line="340" w:lineRule="exact"/>
              <w:ind w:left="434" w:hangingChars="181" w:hanging="4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六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</w:t>
            </w:r>
          </w:p>
          <w:p w14:paraId="0C86F0A2" w14:textId="06D25B26" w:rsidR="009C6E63" w:rsidRPr="00060AE8" w:rsidRDefault="009C6E63" w:rsidP="00065C3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七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其他有助審查之證明文件或資料</w:t>
            </w:r>
          </w:p>
        </w:tc>
      </w:tr>
      <w:tr w:rsidR="00F4217A" w:rsidRPr="00060AE8" w14:paraId="6042F006" w14:textId="77777777" w:rsidTr="00CE4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5E56B2C0" w14:textId="4EFF76E7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lastRenderedPageBreak/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F144D7C" w14:textId="39815B4D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海洋生物技術系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8ED70CE" w14:textId="32987B94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1EC9B81B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3BA8A765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180D51C0" w14:textId="502AA163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205EE18" w14:textId="0E7E28B0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88BE32A" w14:textId="18EB93A0" w:rsidR="009C6E63" w:rsidRPr="00060AE8" w:rsidRDefault="009C6E63" w:rsidP="009B1123">
            <w:pPr>
              <w:spacing w:line="340" w:lineRule="exact"/>
              <w:ind w:left="485" w:hangingChars="202" w:hanging="4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依書面審查成績決定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208B10A2" w14:textId="77777777" w:rsidR="009C6E63" w:rsidRPr="00060AE8" w:rsidRDefault="009C6E63" w:rsidP="005520F2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書面審查可檢附資料如下：</w:t>
            </w:r>
          </w:p>
          <w:p w14:paraId="1209D079" w14:textId="77777777" w:rsidR="009C6E63" w:rsidRPr="00060AE8" w:rsidRDefault="009C6E63" w:rsidP="005520F2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1D8F7F96" w14:textId="77777777" w:rsidR="009C6E63" w:rsidRPr="00060AE8" w:rsidRDefault="009C6E63" w:rsidP="005520F2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讀書計劃</w:t>
            </w:r>
          </w:p>
          <w:p w14:paraId="251E57DD" w14:textId="77777777" w:rsidR="009C6E63" w:rsidRPr="00060AE8" w:rsidRDefault="009C6E63" w:rsidP="005520F2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獎狀</w:t>
            </w:r>
          </w:p>
          <w:p w14:paraId="181D7FDF" w14:textId="77777777" w:rsidR="009C6E63" w:rsidRPr="00060AE8" w:rsidRDefault="009C6E63" w:rsidP="005520F2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</w:t>
            </w:r>
          </w:p>
          <w:p w14:paraId="3EBF4589" w14:textId="77777777" w:rsidR="009C6E63" w:rsidRPr="00060AE8" w:rsidRDefault="009C6E63" w:rsidP="005520F2">
            <w:pPr>
              <w:spacing w:line="3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修習相關專業課程</w:t>
            </w:r>
          </w:p>
          <w:p w14:paraId="4ADB6319" w14:textId="77777777" w:rsidR="009C6E63" w:rsidRPr="00060AE8" w:rsidRDefault="009C6E63" w:rsidP="005520F2">
            <w:pPr>
              <w:spacing w:line="340" w:lineRule="exact"/>
              <w:ind w:left="449" w:hangingChars="187" w:hanging="44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六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</w:t>
            </w:r>
          </w:p>
          <w:p w14:paraId="399690EF" w14:textId="5D75971D" w:rsidR="009C6E63" w:rsidRPr="00060AE8" w:rsidRDefault="009C6E63" w:rsidP="00065C3C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七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其他有助審查之證明文件或資料</w:t>
            </w:r>
          </w:p>
        </w:tc>
      </w:tr>
      <w:tr w:rsidR="00F4217A" w:rsidRPr="00060AE8" w14:paraId="6231C9EA" w14:textId="77777777" w:rsidTr="00CE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540DEF55" w14:textId="033315FF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5A36154" w14:textId="59DF7EAC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海洋生物技術系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7D99800" w14:textId="6E0B7EAD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4A079CCC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211711CE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1A91296" w14:textId="0D12E18F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E3AF57C" w14:textId="2863D6A2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6E86C98" w14:textId="192DDAB9" w:rsidR="009C6E63" w:rsidRPr="00060AE8" w:rsidRDefault="009C6E63" w:rsidP="009B1123">
            <w:pPr>
              <w:spacing w:line="340" w:lineRule="exact"/>
              <w:ind w:left="485" w:hangingChars="202" w:hanging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依書面審查成績決定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0F2CA4D5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書面審查可檢附資料如下：</w:t>
            </w:r>
          </w:p>
          <w:p w14:paraId="3EBC26A4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5323424F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讀書計劃</w:t>
            </w:r>
          </w:p>
          <w:p w14:paraId="0AB3BDA6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獎狀</w:t>
            </w:r>
          </w:p>
          <w:p w14:paraId="2C7F40D4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</w:t>
            </w:r>
          </w:p>
          <w:p w14:paraId="28E6CF59" w14:textId="77777777" w:rsidR="009C6E63" w:rsidRPr="00060AE8" w:rsidRDefault="009C6E63" w:rsidP="005520F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修習相關專業課程</w:t>
            </w:r>
          </w:p>
          <w:p w14:paraId="39AD4400" w14:textId="77777777" w:rsidR="009C6E63" w:rsidRPr="00060AE8" w:rsidRDefault="009C6E63" w:rsidP="005520F2">
            <w:pPr>
              <w:spacing w:line="340" w:lineRule="exact"/>
              <w:ind w:left="420" w:hangingChars="175" w:hanging="4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六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</w:t>
            </w:r>
          </w:p>
          <w:p w14:paraId="6D9AAED3" w14:textId="47169675" w:rsidR="009C6E63" w:rsidRPr="00060AE8" w:rsidRDefault="009C6E63" w:rsidP="00065C3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七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其他有助審查之證明文件或資料</w:t>
            </w:r>
          </w:p>
        </w:tc>
      </w:tr>
      <w:tr w:rsidR="00F4217A" w:rsidRPr="00060AE8" w14:paraId="09534407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75619B63" w14:textId="2EEC8E7C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C931954" w14:textId="4423076F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微電子工程系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23F88CC" w14:textId="0EE105BE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69A60A62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21E952EE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A6FFFC9" w14:textId="0F1F3B92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5B4774C" w14:textId="3C3D11FA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DE777AB" w14:textId="77777777" w:rsidR="009C6E63" w:rsidRPr="00060AE8" w:rsidRDefault="009C6E63" w:rsidP="001D077B">
            <w:pPr>
              <w:spacing w:line="3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1D077B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面試</w:t>
            </w:r>
            <w:r w:rsidRPr="00060AE8">
              <w:rPr>
                <w:rFonts w:ascii="Times New Roman" w:eastAsia="標楷體" w:hAnsi="Times New Roman" w:cs="Times New Roman"/>
              </w:rPr>
              <w:t>40%</w:t>
            </w:r>
          </w:p>
          <w:p w14:paraId="03E6986B" w14:textId="77777777" w:rsidR="009C6E63" w:rsidRPr="00060AE8" w:rsidRDefault="009C6E63" w:rsidP="001D077B">
            <w:pPr>
              <w:spacing w:line="3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1D077B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書面審查</w:t>
            </w:r>
            <w:r w:rsidRPr="00060AE8">
              <w:rPr>
                <w:rFonts w:ascii="Times New Roman" w:eastAsia="標楷體" w:hAnsi="Times New Roman" w:cs="Times New Roman"/>
              </w:rPr>
              <w:t>3 0 %</w:t>
            </w:r>
          </w:p>
          <w:p w14:paraId="4071E450" w14:textId="77777777" w:rsidR="009C6E63" w:rsidRPr="00060AE8" w:rsidRDefault="009C6E63" w:rsidP="001D077B">
            <w:pPr>
              <w:spacing w:line="3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1D077B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  <w:r w:rsidRPr="00060AE8">
              <w:rPr>
                <w:rFonts w:ascii="Times New Roman" w:eastAsia="標楷體" w:hAnsi="Times New Roman" w:cs="Times New Roman"/>
              </w:rPr>
              <w:t>20%</w:t>
            </w:r>
          </w:p>
          <w:p w14:paraId="775157B4" w14:textId="6C50A7AD" w:rsidR="009C6E63" w:rsidRPr="00060AE8" w:rsidRDefault="009C6E63" w:rsidP="001D077B">
            <w:pPr>
              <w:spacing w:line="3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1D077B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</w:t>
            </w:r>
            <w:r w:rsidRPr="00060AE8">
              <w:rPr>
                <w:rFonts w:ascii="Times New Roman" w:eastAsia="標楷體" w:hAnsi="Times New Roman" w:cs="Times New Roman"/>
              </w:rPr>
              <w:t>10 %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069E7DF8" w14:textId="6D3D9726" w:rsidR="009C6E63" w:rsidRPr="00060AE8" w:rsidRDefault="009C6E63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2C4C4092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960D11F" w14:textId="6EDC7E05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24351CD" w14:textId="1BDB7157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微電子工程系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BA60083" w14:textId="4C97E342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79F62DD8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7449B39F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A6E6FAA" w14:textId="4A7CDA37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9BEB0F0" w14:textId="32CC48C6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21090C5" w14:textId="77777777" w:rsidR="009C6E63" w:rsidRPr="00060AE8" w:rsidRDefault="009C6E63" w:rsidP="001D077B">
            <w:pPr>
              <w:spacing w:line="3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面試</w:t>
            </w:r>
            <w:r w:rsidRPr="00060AE8">
              <w:rPr>
                <w:rFonts w:ascii="Times New Roman" w:eastAsia="標楷體" w:hAnsi="Times New Roman" w:cs="Times New Roman"/>
              </w:rPr>
              <w:t>40%</w:t>
            </w:r>
          </w:p>
          <w:p w14:paraId="308EC24A" w14:textId="77777777" w:rsidR="009C6E63" w:rsidRPr="00060AE8" w:rsidRDefault="009C6E63" w:rsidP="001D077B">
            <w:pPr>
              <w:spacing w:line="3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書面審查</w:t>
            </w:r>
            <w:r w:rsidRPr="00060AE8">
              <w:rPr>
                <w:rFonts w:ascii="Times New Roman" w:eastAsia="標楷體" w:hAnsi="Times New Roman" w:cs="Times New Roman"/>
              </w:rPr>
              <w:t>3 0 %</w:t>
            </w:r>
          </w:p>
          <w:p w14:paraId="6FC059DC" w14:textId="77777777" w:rsidR="009C6E63" w:rsidRPr="00060AE8" w:rsidRDefault="009C6E63" w:rsidP="001D077B">
            <w:pPr>
              <w:spacing w:line="3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  <w:r w:rsidRPr="00060AE8">
              <w:rPr>
                <w:rFonts w:ascii="Times New Roman" w:eastAsia="標楷體" w:hAnsi="Times New Roman" w:cs="Times New Roman"/>
              </w:rPr>
              <w:t>20%</w:t>
            </w:r>
          </w:p>
          <w:p w14:paraId="6396BB68" w14:textId="414449FA" w:rsidR="009C6E63" w:rsidRPr="00060AE8" w:rsidRDefault="009C6E63" w:rsidP="001D077B">
            <w:pPr>
              <w:spacing w:line="380" w:lineRule="exact"/>
              <w:ind w:left="485" w:hangingChars="202" w:hanging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</w:t>
            </w:r>
            <w:r w:rsidRPr="00060AE8">
              <w:rPr>
                <w:rFonts w:ascii="Times New Roman" w:eastAsia="標楷體" w:hAnsi="Times New Roman" w:cs="Times New Roman"/>
              </w:rPr>
              <w:t>10 %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  <w:vAlign w:val="center"/>
          </w:tcPr>
          <w:p w14:paraId="28A064EA" w14:textId="73D6DBCD" w:rsidR="009C6E63" w:rsidRPr="00060AE8" w:rsidRDefault="009C6E63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0283F25B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766FDF9E" w14:textId="14BB3B77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CE2957A" w14:textId="6DE4FE99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微電子工程系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B8D4482" w14:textId="05082088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23D4B8EE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32C74CCA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58A0B3D" w14:textId="22D9C26B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BDDFF19" w14:textId="17043EF7" w:rsidR="009C6E63" w:rsidRPr="00060AE8" w:rsidRDefault="009C6E63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8F05722" w14:textId="77777777" w:rsidR="009C6E63" w:rsidRPr="00060AE8" w:rsidRDefault="009C6E63" w:rsidP="001D077B">
            <w:pPr>
              <w:spacing w:line="3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面試</w:t>
            </w:r>
            <w:r w:rsidRPr="00060AE8">
              <w:rPr>
                <w:rFonts w:ascii="Times New Roman" w:eastAsia="標楷體" w:hAnsi="Times New Roman" w:cs="Times New Roman"/>
              </w:rPr>
              <w:t>40%</w:t>
            </w:r>
          </w:p>
          <w:p w14:paraId="574B7F2E" w14:textId="77777777" w:rsidR="009C6E63" w:rsidRPr="00060AE8" w:rsidRDefault="009C6E63" w:rsidP="001D077B">
            <w:pPr>
              <w:spacing w:line="3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書面審查</w:t>
            </w:r>
            <w:r w:rsidRPr="00060AE8">
              <w:rPr>
                <w:rFonts w:ascii="Times New Roman" w:eastAsia="標楷體" w:hAnsi="Times New Roman" w:cs="Times New Roman"/>
              </w:rPr>
              <w:t>3 0 %</w:t>
            </w:r>
          </w:p>
          <w:p w14:paraId="065ADAA9" w14:textId="77777777" w:rsidR="009C6E63" w:rsidRPr="00060AE8" w:rsidRDefault="009C6E63" w:rsidP="001D077B">
            <w:pPr>
              <w:spacing w:line="3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  <w:r w:rsidRPr="00060AE8">
              <w:rPr>
                <w:rFonts w:ascii="Times New Roman" w:eastAsia="標楷體" w:hAnsi="Times New Roman" w:cs="Times New Roman"/>
              </w:rPr>
              <w:t>20%</w:t>
            </w:r>
          </w:p>
          <w:p w14:paraId="7E90370C" w14:textId="66833BCA" w:rsidR="009C6E63" w:rsidRPr="00060AE8" w:rsidRDefault="009C6E63" w:rsidP="001D077B">
            <w:pPr>
              <w:spacing w:line="380" w:lineRule="exact"/>
              <w:ind w:left="485" w:hangingChars="202" w:hanging="4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</w:t>
            </w:r>
            <w:r w:rsidRPr="00060AE8">
              <w:rPr>
                <w:rFonts w:ascii="Times New Roman" w:eastAsia="標楷體" w:hAnsi="Times New Roman" w:cs="Times New Roman"/>
              </w:rPr>
              <w:t>10 %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7D9CC6CF" w14:textId="5399AFA4" w:rsidR="009C6E63" w:rsidRPr="00060AE8" w:rsidRDefault="009C6E63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25E5A926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1431AE36" w14:textId="77777777" w:rsidR="009B1123" w:rsidRPr="00060AE8" w:rsidRDefault="009B112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lastRenderedPageBreak/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0F51360" w14:textId="77777777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海事資訊科技系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4F527D5" w14:textId="77777777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07570834" w14:textId="77777777" w:rsidR="00065C3C" w:rsidRPr="00060AE8" w:rsidRDefault="00065C3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78B7733B" w14:textId="77777777" w:rsidR="00065C3C" w:rsidRPr="00060AE8" w:rsidRDefault="00065C3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2C060E0A" w14:textId="30CC987E" w:rsidR="009B1123" w:rsidRPr="00060AE8" w:rsidRDefault="00065C3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4CC1FA8" w14:textId="52264D4E" w:rsidR="009B1123" w:rsidRPr="00060AE8" w:rsidRDefault="00065C3C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6B46038" w14:textId="2A227081" w:rsidR="009B1123" w:rsidRPr="00060AE8" w:rsidRDefault="009B1123" w:rsidP="00CE458A">
            <w:pPr>
              <w:spacing w:line="360" w:lineRule="exact"/>
              <w:ind w:left="485" w:hangingChars="202" w:hanging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審查分為為書面審查</w:t>
            </w:r>
            <w:r w:rsidRPr="00060AE8">
              <w:rPr>
                <w:rFonts w:ascii="Times New Roman" w:eastAsia="標楷體" w:hAnsi="Times New Roman" w:cs="Times New Roman"/>
              </w:rPr>
              <w:t>50%</w:t>
            </w:r>
            <w:r w:rsidRPr="00060AE8">
              <w:rPr>
                <w:rFonts w:ascii="Times New Roman" w:eastAsia="標楷體" w:hAnsi="Times New Roman" w:cs="Times New Roman"/>
              </w:rPr>
              <w:t>及面試</w:t>
            </w:r>
            <w:r w:rsidRPr="00060AE8">
              <w:rPr>
                <w:rFonts w:ascii="Times New Roman" w:eastAsia="標楷體" w:hAnsi="Times New Roman" w:cs="Times New Roman"/>
              </w:rPr>
              <w:t>50%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40DC20E1" w14:textId="525E7751" w:rsidR="009B1123" w:rsidRPr="00060AE8" w:rsidRDefault="009B1123" w:rsidP="00CE458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書面審查繳交資料：</w:t>
            </w:r>
          </w:p>
          <w:p w14:paraId="57E63E17" w14:textId="40FA1903" w:rsidR="009B1123" w:rsidRPr="00060AE8" w:rsidRDefault="009B1123" w:rsidP="00CE458A">
            <w:pPr>
              <w:spacing w:line="360" w:lineRule="exact"/>
              <w:ind w:leftChars="53" w:left="127" w:firstLineChars="161" w:firstLine="3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1.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36E8D6D7" w14:textId="559E5E85" w:rsidR="009B1123" w:rsidRPr="00060AE8" w:rsidRDefault="009B1123" w:rsidP="00CE458A">
            <w:pPr>
              <w:spacing w:line="360" w:lineRule="exact"/>
              <w:ind w:leftChars="53" w:left="127" w:firstLineChars="161" w:firstLine="3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多益或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全民英檢成績</w:t>
            </w:r>
          </w:p>
          <w:p w14:paraId="1D86D1D2" w14:textId="379CEEFB" w:rsidR="009B1123" w:rsidRPr="00060AE8" w:rsidRDefault="009B1123" w:rsidP="00CE458A">
            <w:pPr>
              <w:spacing w:line="360" w:lineRule="exact"/>
              <w:ind w:leftChars="53" w:left="127" w:firstLineChars="161" w:firstLine="3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3.</w:t>
            </w:r>
            <w:r w:rsidRPr="00060AE8">
              <w:rPr>
                <w:rFonts w:ascii="Times New Roman" w:eastAsia="標楷體" w:hAnsi="Times New Roman" w:cs="Times New Roman"/>
              </w:rPr>
              <w:t>出缺席狀況記錄</w:t>
            </w:r>
          </w:p>
          <w:p w14:paraId="0C182154" w14:textId="1A88E4C8" w:rsidR="009B1123" w:rsidRPr="00060AE8" w:rsidRDefault="009B1123" w:rsidP="00CE458A">
            <w:pPr>
              <w:widowControl w:val="0"/>
              <w:spacing w:line="360" w:lineRule="exact"/>
              <w:ind w:leftChars="53" w:left="127" w:firstLineChars="161" w:firstLine="3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4.</w:t>
            </w:r>
            <w:r w:rsidRPr="00060AE8">
              <w:rPr>
                <w:rFonts w:ascii="Times New Roman" w:eastAsia="標楷體" w:hAnsi="Times New Roman" w:cs="Times New Roman"/>
              </w:rPr>
              <w:t>歷年成績單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14C35D79" w14:textId="30A1D326" w:rsidR="009B1123" w:rsidRPr="00060AE8" w:rsidRDefault="009B1123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485FA75E" w14:textId="77777777" w:rsidTr="001D0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1325A8DD" w14:textId="0FCB8B30" w:rsidR="00065C3C" w:rsidRPr="00060AE8" w:rsidRDefault="00065C3C" w:rsidP="009B1123">
            <w:pPr>
              <w:jc w:val="center"/>
              <w:rPr>
                <w:rFonts w:ascii="Times New Roman" w:eastAsia="標楷體" w:hAnsi="Times New Roman" w:cs="Times New Roman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6CBE6CD" w14:textId="0EA7796C" w:rsidR="00065C3C" w:rsidRPr="00060AE8" w:rsidRDefault="00065C3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海事資訊科技系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7620902" w14:textId="49E9D490" w:rsidR="00065C3C" w:rsidRPr="00060AE8" w:rsidRDefault="00065C3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6A49660C" w14:textId="77777777" w:rsidR="00065C3C" w:rsidRPr="00060AE8" w:rsidRDefault="00065C3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5AF6CED1" w14:textId="77777777" w:rsidR="00065C3C" w:rsidRPr="00060AE8" w:rsidRDefault="00065C3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70076F5" w14:textId="4969164B" w:rsidR="00065C3C" w:rsidRPr="00060AE8" w:rsidRDefault="00065C3C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7E057C4" w14:textId="22708593" w:rsidR="00065C3C" w:rsidRPr="00060AE8" w:rsidRDefault="00065C3C" w:rsidP="009B1123">
            <w:pPr>
              <w:spacing w:line="340" w:lineRule="exact"/>
              <w:ind w:left="485" w:hangingChars="202" w:hanging="48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9644EC9" w14:textId="4AFFB6B9" w:rsidR="00065C3C" w:rsidRPr="00060AE8" w:rsidRDefault="00065C3C" w:rsidP="00CE458A">
            <w:pPr>
              <w:spacing w:line="360" w:lineRule="exact"/>
              <w:ind w:left="485" w:hangingChars="202" w:hanging="4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審查分為為書面審查</w:t>
            </w:r>
            <w:r w:rsidRPr="00060AE8">
              <w:rPr>
                <w:rFonts w:ascii="Times New Roman" w:eastAsia="標楷體" w:hAnsi="Times New Roman" w:cs="Times New Roman"/>
              </w:rPr>
              <w:t>50%</w:t>
            </w:r>
            <w:r w:rsidRPr="00060AE8">
              <w:rPr>
                <w:rFonts w:ascii="Times New Roman" w:eastAsia="標楷體" w:hAnsi="Times New Roman" w:cs="Times New Roman"/>
              </w:rPr>
              <w:t>及面試</w:t>
            </w:r>
            <w:r w:rsidRPr="00060AE8">
              <w:rPr>
                <w:rFonts w:ascii="Times New Roman" w:eastAsia="標楷體" w:hAnsi="Times New Roman" w:cs="Times New Roman"/>
              </w:rPr>
              <w:t>50%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782F566C" w14:textId="77777777" w:rsidR="00065C3C" w:rsidRPr="00060AE8" w:rsidRDefault="00065C3C" w:rsidP="00CE458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書面審查繳交資料：</w:t>
            </w:r>
          </w:p>
          <w:p w14:paraId="4B137288" w14:textId="77777777" w:rsidR="00065C3C" w:rsidRPr="00060AE8" w:rsidRDefault="00065C3C" w:rsidP="00CE458A">
            <w:pPr>
              <w:spacing w:line="360" w:lineRule="exact"/>
              <w:ind w:firstLineChars="216" w:firstLine="51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1.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441DAAA4" w14:textId="77777777" w:rsidR="00065C3C" w:rsidRPr="00060AE8" w:rsidRDefault="00065C3C" w:rsidP="00CE458A">
            <w:pPr>
              <w:spacing w:line="360" w:lineRule="exact"/>
              <w:ind w:firstLineChars="216" w:firstLine="51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多益或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全民英檢成績</w:t>
            </w:r>
          </w:p>
          <w:p w14:paraId="41282A3F" w14:textId="77777777" w:rsidR="00065C3C" w:rsidRPr="00060AE8" w:rsidRDefault="00065C3C" w:rsidP="00CE458A">
            <w:pPr>
              <w:spacing w:line="360" w:lineRule="exact"/>
              <w:ind w:firstLineChars="216" w:firstLine="51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3.</w:t>
            </w:r>
            <w:r w:rsidRPr="00060AE8">
              <w:rPr>
                <w:rFonts w:ascii="Times New Roman" w:eastAsia="標楷體" w:hAnsi="Times New Roman" w:cs="Times New Roman"/>
              </w:rPr>
              <w:t>出缺席狀況記錄</w:t>
            </w:r>
          </w:p>
          <w:p w14:paraId="3493CDF9" w14:textId="3CE99678" w:rsidR="00065C3C" w:rsidRPr="00060AE8" w:rsidRDefault="00065C3C" w:rsidP="00CE458A">
            <w:pPr>
              <w:spacing w:line="360" w:lineRule="exact"/>
              <w:ind w:firstLineChars="216" w:firstLine="51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4.</w:t>
            </w:r>
            <w:r w:rsidRPr="00060AE8">
              <w:rPr>
                <w:rFonts w:ascii="Times New Roman" w:eastAsia="標楷體" w:hAnsi="Times New Roman" w:cs="Times New Roman"/>
              </w:rPr>
              <w:t>歷年成績單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2551A625" w14:textId="683E3C6D" w:rsidR="00065C3C" w:rsidRPr="00060AE8" w:rsidRDefault="00065C3C" w:rsidP="001D077B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6A9D8339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2275625F" w14:textId="36247A7D" w:rsidR="00065C3C" w:rsidRPr="00060AE8" w:rsidRDefault="00065C3C" w:rsidP="009B1123">
            <w:pPr>
              <w:jc w:val="center"/>
              <w:rPr>
                <w:rFonts w:ascii="Times New Roman" w:eastAsia="標楷體" w:hAnsi="Times New Roman" w:cs="Times New Roman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C4BA1E5" w14:textId="307BEEAB" w:rsidR="00065C3C" w:rsidRPr="00060AE8" w:rsidRDefault="00065C3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海事資訊科技系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C8E7754" w14:textId="1D7FE71F" w:rsidR="00065C3C" w:rsidRPr="00060AE8" w:rsidRDefault="00065C3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7AD53BFC" w14:textId="77777777" w:rsidR="00065C3C" w:rsidRPr="00060AE8" w:rsidRDefault="00065C3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658A23E5" w14:textId="77777777" w:rsidR="00065C3C" w:rsidRPr="00060AE8" w:rsidRDefault="00065C3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1084A0A5" w14:textId="7F8FFE93" w:rsidR="00065C3C" w:rsidRPr="00060AE8" w:rsidRDefault="00065C3C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B138639" w14:textId="51C122E1" w:rsidR="00065C3C" w:rsidRPr="00060AE8" w:rsidRDefault="00065C3C" w:rsidP="009B1123">
            <w:pPr>
              <w:spacing w:line="340" w:lineRule="exact"/>
              <w:ind w:left="485" w:hangingChars="202" w:hanging="4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AEFEB25" w14:textId="4B0C4C34" w:rsidR="00065C3C" w:rsidRPr="00060AE8" w:rsidRDefault="00065C3C" w:rsidP="00CE458A">
            <w:pPr>
              <w:spacing w:line="360" w:lineRule="exact"/>
              <w:ind w:left="485" w:hangingChars="202" w:hanging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審查分為為書面審查</w:t>
            </w:r>
            <w:r w:rsidRPr="00060AE8">
              <w:rPr>
                <w:rFonts w:ascii="Times New Roman" w:eastAsia="標楷體" w:hAnsi="Times New Roman" w:cs="Times New Roman"/>
              </w:rPr>
              <w:t>50%</w:t>
            </w:r>
            <w:r w:rsidRPr="00060AE8">
              <w:rPr>
                <w:rFonts w:ascii="Times New Roman" w:eastAsia="標楷體" w:hAnsi="Times New Roman" w:cs="Times New Roman"/>
              </w:rPr>
              <w:t>及面試</w:t>
            </w:r>
            <w:r w:rsidRPr="00060AE8">
              <w:rPr>
                <w:rFonts w:ascii="Times New Roman" w:eastAsia="標楷體" w:hAnsi="Times New Roman" w:cs="Times New Roman"/>
              </w:rPr>
              <w:t>50%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511CAC87" w14:textId="77777777" w:rsidR="00065C3C" w:rsidRPr="00060AE8" w:rsidRDefault="00065C3C" w:rsidP="00CE458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書面審查繳交資料：</w:t>
            </w:r>
          </w:p>
          <w:p w14:paraId="541398D3" w14:textId="77777777" w:rsidR="00065C3C" w:rsidRPr="00060AE8" w:rsidRDefault="00065C3C" w:rsidP="00CE458A">
            <w:pPr>
              <w:spacing w:line="360" w:lineRule="exact"/>
              <w:ind w:leftChars="53" w:left="127" w:firstLineChars="176" w:firstLine="4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1.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0EDAB211" w14:textId="77777777" w:rsidR="00065C3C" w:rsidRPr="00060AE8" w:rsidRDefault="00065C3C" w:rsidP="00CE458A">
            <w:pPr>
              <w:spacing w:line="360" w:lineRule="exact"/>
              <w:ind w:leftChars="53" w:left="127" w:firstLineChars="176" w:firstLine="4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多益或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全民英檢成績</w:t>
            </w:r>
          </w:p>
          <w:p w14:paraId="76EE00BA" w14:textId="77777777" w:rsidR="00065C3C" w:rsidRPr="00060AE8" w:rsidRDefault="00065C3C" w:rsidP="00CE458A">
            <w:pPr>
              <w:spacing w:line="360" w:lineRule="exact"/>
              <w:ind w:leftChars="53" w:left="127" w:firstLineChars="176" w:firstLine="4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3.</w:t>
            </w:r>
            <w:r w:rsidRPr="00060AE8">
              <w:rPr>
                <w:rFonts w:ascii="Times New Roman" w:eastAsia="標楷體" w:hAnsi="Times New Roman" w:cs="Times New Roman"/>
              </w:rPr>
              <w:t>出缺席狀況記錄</w:t>
            </w:r>
          </w:p>
          <w:p w14:paraId="47111FF5" w14:textId="239ED582" w:rsidR="00065C3C" w:rsidRPr="00060AE8" w:rsidRDefault="00065C3C" w:rsidP="00CE458A">
            <w:pPr>
              <w:spacing w:line="360" w:lineRule="exact"/>
              <w:ind w:leftChars="53" w:left="127" w:firstLineChars="176" w:firstLine="4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4.</w:t>
            </w:r>
            <w:r w:rsidRPr="00060AE8">
              <w:rPr>
                <w:rFonts w:ascii="Times New Roman" w:eastAsia="標楷體" w:hAnsi="Times New Roman" w:cs="Times New Roman"/>
              </w:rPr>
              <w:t>歷年成績單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7703DF61" w14:textId="1F71B279" w:rsidR="00065C3C" w:rsidRPr="00060AE8" w:rsidRDefault="00065C3C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F4217A" w:rsidRPr="00060AE8" w14:paraId="626B58F6" w14:textId="77777777" w:rsidTr="00CE4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CC37E77" w14:textId="77777777" w:rsidR="009B1123" w:rsidRPr="00060AE8" w:rsidRDefault="009B112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2D749D6" w14:textId="77777777" w:rsidR="009B1123" w:rsidRPr="00060AE8" w:rsidRDefault="009B112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供應鏈管理系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8386FD5" w14:textId="77777777" w:rsidR="009B1123" w:rsidRPr="00060AE8" w:rsidRDefault="009B112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5E840D2D" w14:textId="77777777" w:rsidR="00476BBE" w:rsidRPr="00060AE8" w:rsidRDefault="00476BBE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40AA68DE" w14:textId="77777777" w:rsidR="00476BBE" w:rsidRPr="00060AE8" w:rsidRDefault="00476BBE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8271719" w14:textId="6485E570" w:rsidR="009B1123" w:rsidRPr="00060AE8" w:rsidRDefault="00476BBE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3D9AF6F" w14:textId="1DA41B0D" w:rsidR="009B1123" w:rsidRPr="00060AE8" w:rsidRDefault="00476BBE" w:rsidP="009B1123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D0FB47B" w14:textId="0B284B34" w:rsidR="009B1123" w:rsidRPr="00060AE8" w:rsidRDefault="009B1123" w:rsidP="009B1123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依書面審查成績決定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  <w:bottom w:val="single" w:sz="8" w:space="0" w:color="93C571" w:themeColor="accent6" w:themeTint="BF"/>
            </w:tcBorders>
          </w:tcPr>
          <w:p w14:paraId="6E8BC1A6" w14:textId="6959DB02" w:rsidR="009B1123" w:rsidRPr="00060AE8" w:rsidRDefault="009B1123" w:rsidP="001D077B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檢附資料：</w:t>
            </w:r>
          </w:p>
          <w:p w14:paraId="0290FDE3" w14:textId="3F355F9F" w:rsidR="009B1123" w:rsidRPr="00060AE8" w:rsidRDefault="009B1123" w:rsidP="001D077B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0F689541" w14:textId="563BBAE5" w:rsidR="009B1123" w:rsidRPr="00060AE8" w:rsidRDefault="009B1123" w:rsidP="001D077B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讀書計劃</w:t>
            </w:r>
          </w:p>
          <w:p w14:paraId="3A32A367" w14:textId="2BE04374" w:rsidR="009B1123" w:rsidRPr="00060AE8" w:rsidRDefault="009B1123" w:rsidP="001D077B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獎狀</w:t>
            </w:r>
          </w:p>
          <w:p w14:paraId="43B36728" w14:textId="6D82AD5D" w:rsidR="009B1123" w:rsidRPr="00060AE8" w:rsidRDefault="009B1123" w:rsidP="001D077B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</w:t>
            </w:r>
          </w:p>
          <w:p w14:paraId="308E6953" w14:textId="00F0B0B1" w:rsidR="009B1123" w:rsidRPr="00060AE8" w:rsidRDefault="009B1123" w:rsidP="001D077B">
            <w:pPr>
              <w:spacing w:line="320" w:lineRule="exact"/>
              <w:ind w:left="480" w:hangingChars="200" w:hanging="4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在校歷年學業及操行成績其他有助審查之證明文件或資料</w:t>
            </w:r>
            <w:r w:rsidR="001D077B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4217A" w:rsidRPr="00060AE8" w14:paraId="5351850D" w14:textId="77777777" w:rsidTr="00CE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7BF49B15" w14:textId="7E93A8B6" w:rsidR="00476BBE" w:rsidRPr="00060AE8" w:rsidRDefault="00476BBE" w:rsidP="009B1123">
            <w:pPr>
              <w:jc w:val="center"/>
              <w:rPr>
                <w:rFonts w:ascii="Times New Roman" w:eastAsia="標楷體" w:hAnsi="Times New Roman" w:cs="Times New Roman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1EE6325" w14:textId="01BC50B9" w:rsidR="00476BBE" w:rsidRPr="00060AE8" w:rsidRDefault="00476BBE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供應鏈管理系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15E7FA5" w14:textId="30716D66" w:rsidR="00476BBE" w:rsidRPr="00060AE8" w:rsidRDefault="00476BBE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0FB70148" w14:textId="77777777" w:rsidR="00476BBE" w:rsidRPr="00060AE8" w:rsidRDefault="00476BBE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213DC3CD" w14:textId="77777777" w:rsidR="00476BBE" w:rsidRPr="00060AE8" w:rsidRDefault="00476BBE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153CADE" w14:textId="598D5288" w:rsidR="00476BBE" w:rsidRPr="00060AE8" w:rsidRDefault="00476BBE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69A45AC" w14:textId="3BAE8DED" w:rsidR="00476BBE" w:rsidRPr="00060AE8" w:rsidRDefault="00476BBE" w:rsidP="009B112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76F929A" w14:textId="21CADFBB" w:rsidR="00476BBE" w:rsidRPr="00060AE8" w:rsidRDefault="00476BBE" w:rsidP="009B112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依書面審查成績決定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7EF5C459" w14:textId="77777777" w:rsidR="00476BBE" w:rsidRPr="00060AE8" w:rsidRDefault="00476BBE" w:rsidP="001D077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檢附資料：</w:t>
            </w:r>
          </w:p>
          <w:p w14:paraId="357A8C1C" w14:textId="77777777" w:rsidR="00476BBE" w:rsidRPr="00060AE8" w:rsidRDefault="00476BBE" w:rsidP="001D077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395DD8BA" w14:textId="77777777" w:rsidR="00476BBE" w:rsidRPr="00060AE8" w:rsidRDefault="00476BBE" w:rsidP="001D077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讀書計劃</w:t>
            </w:r>
          </w:p>
          <w:p w14:paraId="60502724" w14:textId="77777777" w:rsidR="00476BBE" w:rsidRPr="00060AE8" w:rsidRDefault="00476BBE" w:rsidP="001D077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獎狀</w:t>
            </w:r>
          </w:p>
          <w:p w14:paraId="7DFA8C88" w14:textId="77777777" w:rsidR="00476BBE" w:rsidRPr="00060AE8" w:rsidRDefault="00476BBE" w:rsidP="001D077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</w:t>
            </w:r>
          </w:p>
          <w:p w14:paraId="3E580F58" w14:textId="636DA8C6" w:rsidR="00476BBE" w:rsidRPr="00060AE8" w:rsidRDefault="00476BBE" w:rsidP="001D077B">
            <w:pPr>
              <w:spacing w:line="320" w:lineRule="exact"/>
              <w:ind w:left="449" w:hangingChars="187" w:hanging="4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</w:t>
            </w:r>
            <w:r w:rsidRPr="00060AE8">
              <w:rPr>
                <w:rFonts w:ascii="Times New Roman" w:eastAsia="標楷體" w:hAnsi="Times New Roman" w:cs="Times New Roman"/>
              </w:rPr>
              <w:lastRenderedPageBreak/>
              <w:t>行成績其他有助審查之證明文件或資料</w:t>
            </w:r>
            <w:r w:rsidR="001D077B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4217A" w:rsidRPr="00060AE8" w14:paraId="6EE1F6C1" w14:textId="77777777" w:rsidTr="00CE4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5181C2A5" w14:textId="59E0178D" w:rsidR="00476BBE" w:rsidRPr="00060AE8" w:rsidRDefault="00476BBE" w:rsidP="009B1123">
            <w:pPr>
              <w:jc w:val="center"/>
              <w:rPr>
                <w:rFonts w:ascii="Times New Roman" w:eastAsia="標楷體" w:hAnsi="Times New Roman" w:cs="Times New Roman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lastRenderedPageBreak/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A150D1A" w14:textId="04F47529" w:rsidR="00476BBE" w:rsidRPr="00060AE8" w:rsidRDefault="00476BBE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供應鏈管理系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4A4A47F" w14:textId="313F5FD1" w:rsidR="00476BBE" w:rsidRPr="00060AE8" w:rsidRDefault="00476BBE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1E1F221B" w14:textId="77777777" w:rsidR="00476BBE" w:rsidRPr="00060AE8" w:rsidRDefault="00476BBE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6F549D32" w14:textId="77777777" w:rsidR="00476BBE" w:rsidRPr="00060AE8" w:rsidRDefault="00476BBE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B474DF8" w14:textId="1C1F7037" w:rsidR="00476BBE" w:rsidRPr="00060AE8" w:rsidRDefault="00476BBE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986CE8D" w14:textId="32878C86" w:rsidR="00476BBE" w:rsidRPr="00060AE8" w:rsidRDefault="00476BBE" w:rsidP="009B1123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3AEDE8C" w14:textId="4F69D7FD" w:rsidR="00476BBE" w:rsidRPr="00060AE8" w:rsidRDefault="00476BBE" w:rsidP="009B1123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依書面審查成績決定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2A8FEFE9" w14:textId="77777777" w:rsidR="00476BBE" w:rsidRPr="00060AE8" w:rsidRDefault="00476BBE" w:rsidP="001D077B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檢附資料：</w:t>
            </w:r>
          </w:p>
          <w:p w14:paraId="6EF396CF" w14:textId="77777777" w:rsidR="00476BBE" w:rsidRPr="00060AE8" w:rsidRDefault="00476BBE" w:rsidP="001D077B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11ED62E3" w14:textId="77777777" w:rsidR="00476BBE" w:rsidRPr="00060AE8" w:rsidRDefault="00476BBE" w:rsidP="001D077B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讀書計劃</w:t>
            </w:r>
          </w:p>
          <w:p w14:paraId="5AF7504A" w14:textId="77777777" w:rsidR="00476BBE" w:rsidRPr="00060AE8" w:rsidRDefault="00476BBE" w:rsidP="001D077B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獎狀</w:t>
            </w:r>
          </w:p>
          <w:p w14:paraId="5CD01F11" w14:textId="77777777" w:rsidR="00476BBE" w:rsidRPr="00060AE8" w:rsidRDefault="00476BBE" w:rsidP="001D077B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證照</w:t>
            </w:r>
          </w:p>
          <w:p w14:paraId="769C8D34" w14:textId="6BE1999E" w:rsidR="00476BBE" w:rsidRPr="00060AE8" w:rsidRDefault="00476BBE" w:rsidP="001D077B">
            <w:pPr>
              <w:spacing w:line="320" w:lineRule="exact"/>
              <w:ind w:left="449" w:hangingChars="187" w:hanging="44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五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在校歷年學業及操行成績其他有助審查之證明文件或資料</w:t>
            </w:r>
            <w:r w:rsidR="001D077B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4217A" w:rsidRPr="00060AE8" w14:paraId="7326AD5B" w14:textId="77777777" w:rsidTr="00CE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1B00AC24" w14:textId="5D12150D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3D89622" w14:textId="19BE6A58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海洋休閒管理系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7043A8B" w14:textId="3902648C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2BD819A4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1C5C66B2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6846B611" w14:textId="1FDC8465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BC3A6A1" w14:textId="69CFE657" w:rsidR="009C6E63" w:rsidRPr="00060AE8" w:rsidRDefault="009C6E63" w:rsidP="009B112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  <w:bCs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BDC6361" w14:textId="67C474AA" w:rsidR="009C6E63" w:rsidRPr="00060AE8" w:rsidRDefault="009C6E63" w:rsidP="009B112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  <w:bCs/>
              </w:rPr>
              <w:t>依書面審查成績決定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76BC8E86" w14:textId="0BC491E4" w:rsidR="009C6E63" w:rsidRPr="00060AE8" w:rsidRDefault="009C6E63" w:rsidP="001D077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060AE8">
              <w:rPr>
                <w:rFonts w:ascii="Times New Roman" w:eastAsia="標楷體" w:hAnsi="Times New Roman" w:cs="Times New Roman"/>
                <w:bCs/>
              </w:rPr>
              <w:t>書面審查檢附資料：</w:t>
            </w:r>
          </w:p>
          <w:p w14:paraId="3AB492AE" w14:textId="77777777" w:rsidR="009C6E63" w:rsidRPr="00060AE8" w:rsidRDefault="009C6E63" w:rsidP="001D077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  <w:bCs/>
              </w:rPr>
              <w:t>自傳</w:t>
            </w:r>
          </w:p>
          <w:p w14:paraId="3C6BFB8C" w14:textId="77777777" w:rsidR="009C6E63" w:rsidRPr="00060AE8" w:rsidRDefault="009C6E63" w:rsidP="001D077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  <w:bCs/>
              </w:rPr>
              <w:t>讀書計劃</w:t>
            </w:r>
          </w:p>
          <w:p w14:paraId="70DD4180" w14:textId="0B88696B" w:rsidR="009C6E63" w:rsidRPr="00060AE8" w:rsidRDefault="009C6E63" w:rsidP="001D077B">
            <w:pPr>
              <w:spacing w:line="320" w:lineRule="exact"/>
              <w:ind w:left="418" w:hangingChars="174" w:hanging="4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其他有助審查之證明文件或資料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如</w:t>
            </w:r>
            <w:r w:rsidRPr="00060AE8">
              <w:rPr>
                <w:rFonts w:ascii="Times New Roman" w:eastAsia="標楷體" w:hAnsi="Times New Roman" w:cs="Times New Roman"/>
                <w:bCs/>
              </w:rPr>
              <w:t>奬狀、證照、修習相關專業課程、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在校歷年學業及操行成績等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="00B21EE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4217A" w:rsidRPr="00060AE8" w14:paraId="621CC324" w14:textId="77777777" w:rsidTr="00CE4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6172F118" w14:textId="20286F69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1980A33" w14:textId="4A46D846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海洋休閒管理系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0CC1043" w14:textId="1AE3DA10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3231491E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27CECB4F" w14:textId="77777777" w:rsidR="009C6E63" w:rsidRPr="00060AE8" w:rsidRDefault="009C6E63" w:rsidP="00552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7F98839F" w14:textId="435A4D25" w:rsidR="009C6E63" w:rsidRPr="00060AE8" w:rsidRDefault="009C6E63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8FE6E30" w14:textId="7A4E6E29" w:rsidR="009C6E63" w:rsidRPr="00060AE8" w:rsidRDefault="009C6E63" w:rsidP="009B1123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  <w:bCs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3D5F1D7" w14:textId="2DE5266A" w:rsidR="009C6E63" w:rsidRPr="00060AE8" w:rsidRDefault="009C6E63" w:rsidP="009B1123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  <w:bCs/>
              </w:rPr>
              <w:t>依書面審查成績決定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4AFF6C3A" w14:textId="73531974" w:rsidR="009C6E63" w:rsidRPr="00060AE8" w:rsidRDefault="009C6E63" w:rsidP="001D077B">
            <w:pPr>
              <w:spacing w:line="3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060AE8">
              <w:rPr>
                <w:rFonts w:ascii="Times New Roman" w:eastAsia="標楷體" w:hAnsi="Times New Roman" w:cs="Times New Roman"/>
                <w:bCs/>
              </w:rPr>
              <w:t>書面審查檢附資料：</w:t>
            </w:r>
          </w:p>
          <w:p w14:paraId="43E7BDFE" w14:textId="77777777" w:rsidR="009C6E63" w:rsidRPr="00060AE8" w:rsidRDefault="009C6E63" w:rsidP="001D077B">
            <w:pPr>
              <w:spacing w:line="3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  <w:bCs/>
              </w:rPr>
              <w:t>自傳</w:t>
            </w:r>
          </w:p>
          <w:p w14:paraId="2C7099B5" w14:textId="77777777" w:rsidR="009C6E63" w:rsidRPr="00060AE8" w:rsidRDefault="009C6E63" w:rsidP="001D077B">
            <w:pPr>
              <w:spacing w:line="3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  <w:bCs/>
              </w:rPr>
              <w:t>讀書計劃</w:t>
            </w:r>
          </w:p>
          <w:p w14:paraId="71ABAD1A" w14:textId="6ADED1A4" w:rsidR="009C6E63" w:rsidRPr="00060AE8" w:rsidRDefault="009C6E63" w:rsidP="001D077B">
            <w:pPr>
              <w:spacing w:line="300" w:lineRule="exact"/>
              <w:ind w:left="418" w:hangingChars="174" w:hanging="41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其他有助審查之證明文件或資料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如</w:t>
            </w:r>
            <w:r w:rsidRPr="00B37E07">
              <w:rPr>
                <w:rFonts w:ascii="Times New Roman" w:eastAsia="標楷體" w:hAnsi="Times New Roman" w:cs="Times New Roman"/>
              </w:rPr>
              <w:t>奬狀、證照、修習相關專業課程、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在校歷年學業及操行成績等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="00B21EE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4217A" w:rsidRPr="00060AE8" w14:paraId="7349260C" w14:textId="77777777" w:rsidTr="00CE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4C271AFC" w14:textId="2AA46C17" w:rsidR="009C6E63" w:rsidRPr="00060AE8" w:rsidRDefault="009C6E6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134310F6" w14:textId="00D3832E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海洋休閒管理系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EEE77ED" w14:textId="4D5C2080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6257AF75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58F30274" w14:textId="77777777" w:rsidR="009C6E63" w:rsidRPr="00060AE8" w:rsidRDefault="009C6E63" w:rsidP="00552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6D7B684E" w14:textId="7DB20C01" w:rsidR="009C6E63" w:rsidRPr="00060AE8" w:rsidRDefault="009C6E6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25D74CB" w14:textId="328389D6" w:rsidR="009C6E63" w:rsidRPr="00060AE8" w:rsidRDefault="009C6E63" w:rsidP="009B112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  <w:bCs/>
              </w:rPr>
              <w:t>4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6565E59" w14:textId="7B4B99CD" w:rsidR="009C6E63" w:rsidRPr="00060AE8" w:rsidRDefault="009C6E63" w:rsidP="009B1123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  <w:bCs/>
              </w:rPr>
              <w:t>依書面審查成績決定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1E583D1E" w14:textId="01D0FA43" w:rsidR="009C6E63" w:rsidRPr="00485B4E" w:rsidRDefault="009C6E63" w:rsidP="001D077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485B4E">
              <w:rPr>
                <w:rFonts w:ascii="Times New Roman" w:eastAsia="標楷體" w:hAnsi="Times New Roman" w:cs="Times New Roman"/>
              </w:rPr>
              <w:t>書面審查檢附資料：</w:t>
            </w:r>
          </w:p>
          <w:p w14:paraId="3A2D741A" w14:textId="77777777" w:rsidR="009C6E63" w:rsidRPr="00485B4E" w:rsidRDefault="009C6E63" w:rsidP="001D077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485B4E">
              <w:rPr>
                <w:rFonts w:ascii="Times New Roman" w:eastAsia="標楷體" w:hAnsi="Times New Roman" w:cs="Times New Roman"/>
              </w:rPr>
              <w:t>、自傳</w:t>
            </w:r>
          </w:p>
          <w:p w14:paraId="7CCBD8DE" w14:textId="77777777" w:rsidR="009C6E63" w:rsidRPr="00485B4E" w:rsidRDefault="009C6E63" w:rsidP="001D077B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485B4E">
              <w:rPr>
                <w:rFonts w:ascii="Times New Roman" w:eastAsia="標楷體" w:hAnsi="Times New Roman" w:cs="Times New Roman"/>
              </w:rPr>
              <w:t>、讀書計劃</w:t>
            </w:r>
          </w:p>
          <w:p w14:paraId="7A6E448F" w14:textId="2A842DD5" w:rsidR="009C6E63" w:rsidRPr="00060AE8" w:rsidRDefault="009C6E63" w:rsidP="001D077B">
            <w:pPr>
              <w:spacing w:line="320" w:lineRule="exact"/>
              <w:ind w:left="418" w:hangingChars="174" w:hanging="4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B37E07">
              <w:rPr>
                <w:rFonts w:ascii="Times New Roman" w:eastAsia="標楷體" w:hAnsi="Times New Roman" w:cs="Times New Roman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其他有助審查之證明文件或資料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如</w:t>
            </w:r>
            <w:r w:rsidRPr="00B37E07">
              <w:rPr>
                <w:rFonts w:ascii="Times New Roman" w:eastAsia="標楷體" w:hAnsi="Times New Roman" w:cs="Times New Roman"/>
              </w:rPr>
              <w:t>奬狀、證照、修習相關專業課程、</w:t>
            </w:r>
            <w:r w:rsidRPr="00060AE8">
              <w:rPr>
                <w:rFonts w:ascii="Times New Roman" w:eastAsia="標楷體" w:hAnsi="Times New Roman" w:cs="Times New Roman"/>
              </w:rPr>
              <w:t>在校歷年學業及操行成績等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="00B21EE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4217A" w:rsidRPr="00060AE8" w14:paraId="56DFF99B" w14:textId="77777777" w:rsidTr="00CE4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4B40BDF7" w14:textId="77777777" w:rsidR="00FD47C9" w:rsidRPr="00060AE8" w:rsidRDefault="00FD47C9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lastRenderedPageBreak/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DC49C74" w14:textId="77777777" w:rsidR="00FD47C9" w:rsidRPr="00060AE8" w:rsidRDefault="00FD47C9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4AB2BAF3" w14:textId="77777777" w:rsidR="00FD47C9" w:rsidRPr="00060AE8" w:rsidRDefault="00FD47C9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00DED754" w14:textId="77777777" w:rsidR="00FD47C9" w:rsidRPr="00060AE8" w:rsidRDefault="00FD47C9" w:rsidP="00AF0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7FF763DD" w14:textId="77777777" w:rsidR="00FD47C9" w:rsidRPr="00060AE8" w:rsidRDefault="00FD47C9" w:rsidP="00AF0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5BAC795" w14:textId="50BF17E3" w:rsidR="00FD47C9" w:rsidRPr="00060AE8" w:rsidRDefault="00FD47C9" w:rsidP="009B1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C91B204" w14:textId="38476B54" w:rsidR="00FD47C9" w:rsidRPr="00060AE8" w:rsidRDefault="00FD47C9" w:rsidP="00FD47C9">
            <w:pPr>
              <w:pStyle w:val="a3"/>
              <w:ind w:leftChars="-38" w:left="-91" w:rightChars="-793" w:right="-1903" w:firstLineChars="92" w:firstLine="2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60AE8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791E6E1" w14:textId="3863C580" w:rsidR="00FD47C9" w:rsidRPr="00060AE8" w:rsidRDefault="00FD47C9" w:rsidP="00FD47C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書面審查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自傳及讀書計畫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4AA091A4" w14:textId="3C26CAB9" w:rsidR="00FD47C9" w:rsidRPr="00060AE8" w:rsidRDefault="00FD47C9" w:rsidP="00FD47C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經面試判斷其適性與否。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0D0012DA" w14:textId="17AB1E15" w:rsidR="00FD47C9" w:rsidRPr="00060AE8" w:rsidRDefault="00FD47C9" w:rsidP="001D077B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經系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會議議定</w:t>
            </w:r>
          </w:p>
        </w:tc>
      </w:tr>
      <w:tr w:rsidR="00F4217A" w:rsidRPr="00060AE8" w14:paraId="75DF5C96" w14:textId="77777777" w:rsidTr="00CE4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4FEE8AFD" w14:textId="2AC4944E" w:rsidR="00FD47C9" w:rsidRPr="00060AE8" w:rsidRDefault="00FD47C9" w:rsidP="00FD47C9">
            <w:pPr>
              <w:jc w:val="center"/>
              <w:rPr>
                <w:rFonts w:ascii="Times New Roman" w:eastAsia="標楷體" w:hAnsi="Times New Roman" w:cs="Times New Roman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D56F6CC" w14:textId="527A2E8E" w:rsidR="00FD47C9" w:rsidRPr="00060AE8" w:rsidRDefault="00FD47C9" w:rsidP="00FD4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C46BB09" w14:textId="3458DC99" w:rsidR="00FD47C9" w:rsidRPr="00060AE8" w:rsidRDefault="00FD47C9" w:rsidP="00FD4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12877D7A" w14:textId="77777777" w:rsidR="00FD47C9" w:rsidRPr="00060AE8" w:rsidRDefault="00FD47C9" w:rsidP="00AF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72E57294" w14:textId="77777777" w:rsidR="00FD47C9" w:rsidRPr="00060AE8" w:rsidRDefault="00FD47C9" w:rsidP="00AF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20823AB0" w14:textId="67699FFC" w:rsidR="00FD47C9" w:rsidRPr="00060AE8" w:rsidRDefault="00FD47C9" w:rsidP="00FD4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F12336D" w14:textId="26ED35CE" w:rsidR="00FD47C9" w:rsidRPr="00060AE8" w:rsidRDefault="00FD47C9" w:rsidP="00FD47C9">
            <w:pPr>
              <w:pStyle w:val="a3"/>
              <w:ind w:leftChars="-38" w:left="-91" w:rightChars="-793" w:right="-1903" w:firstLineChars="92" w:firstLine="2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60AE8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20EC70B" w14:textId="669C9930" w:rsidR="00FD47C9" w:rsidRPr="00060AE8" w:rsidRDefault="00FD47C9" w:rsidP="00FD4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書面審查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自傳及讀書計畫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384BACFF" w14:textId="2BF6B269" w:rsidR="00FD47C9" w:rsidRPr="00060AE8" w:rsidRDefault="00FD47C9" w:rsidP="00FD4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經面試判斷其適性與否。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4A3888A7" w14:textId="1AADC33A" w:rsidR="00FD47C9" w:rsidRPr="00060AE8" w:rsidRDefault="00FD47C9" w:rsidP="001D077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經系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會議議定</w:t>
            </w:r>
          </w:p>
        </w:tc>
      </w:tr>
      <w:tr w:rsidR="00F4217A" w:rsidRPr="00060AE8" w14:paraId="39DACFC3" w14:textId="77777777" w:rsidTr="00CE4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5F41204F" w14:textId="766E180A" w:rsidR="00FD47C9" w:rsidRPr="00060AE8" w:rsidRDefault="00FD47C9" w:rsidP="00FD47C9">
            <w:pPr>
              <w:jc w:val="center"/>
              <w:rPr>
                <w:rFonts w:ascii="Times New Roman" w:eastAsia="標楷體" w:hAnsi="Times New Roman" w:cs="Times New Roman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0815568" w14:textId="789D2819" w:rsidR="00FD47C9" w:rsidRPr="00060AE8" w:rsidRDefault="00FD47C9" w:rsidP="00FD4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CB66766" w14:textId="401839A6" w:rsidR="00FD47C9" w:rsidRPr="00060AE8" w:rsidRDefault="00FD47C9" w:rsidP="00FD4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4E6AF8A2" w14:textId="77777777" w:rsidR="00FD47C9" w:rsidRPr="00060AE8" w:rsidRDefault="00FD47C9" w:rsidP="00AF0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78D14CEB" w14:textId="77777777" w:rsidR="00FD47C9" w:rsidRPr="00060AE8" w:rsidRDefault="00FD47C9" w:rsidP="00AF0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CA98E1E" w14:textId="1080CD0F" w:rsidR="00FD47C9" w:rsidRPr="00060AE8" w:rsidRDefault="00FD47C9" w:rsidP="00FD4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6FBDFB79" w14:textId="7535F3D4" w:rsidR="00FD47C9" w:rsidRPr="00060AE8" w:rsidRDefault="00FD47C9" w:rsidP="00FD47C9">
            <w:pPr>
              <w:pStyle w:val="a3"/>
              <w:ind w:leftChars="-38" w:left="-91" w:rightChars="-793" w:right="-1903" w:firstLineChars="92" w:firstLine="22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60AE8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32272F93" w14:textId="20ADB08A" w:rsidR="00FD47C9" w:rsidRPr="00060AE8" w:rsidRDefault="00FD47C9" w:rsidP="00FD47C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書面審查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自傳及讀書計畫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66654458" w14:textId="2458F48B" w:rsidR="00FD47C9" w:rsidRPr="00060AE8" w:rsidRDefault="00FD47C9" w:rsidP="00FD47C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經面試判斷其適性與否。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</w:tcPr>
          <w:p w14:paraId="55FBD9AE" w14:textId="1727595F" w:rsidR="00FD47C9" w:rsidRPr="00060AE8" w:rsidRDefault="00FD47C9" w:rsidP="001D077B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經系務會議議定</w:t>
            </w:r>
          </w:p>
        </w:tc>
      </w:tr>
      <w:tr w:rsidR="00F4217A" w:rsidRPr="00060AE8" w14:paraId="01B676D4" w14:textId="77777777" w:rsidTr="001D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right w:val="single" w:sz="8" w:space="0" w:color="93C571" w:themeColor="accent6" w:themeTint="BF"/>
            </w:tcBorders>
          </w:tcPr>
          <w:p w14:paraId="284E4603" w14:textId="583EBF11" w:rsidR="009B1123" w:rsidRPr="00060AE8" w:rsidRDefault="009B1123" w:rsidP="009B1123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楠梓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/</w:t>
            </w:r>
            <w:r w:rsidRPr="00060AE8">
              <w:rPr>
                <w:rFonts w:ascii="Times New Roman" w:eastAsia="標楷體" w:hAnsi="Times New Roman" w:cs="Times New Roman"/>
                <w:b w:val="0"/>
                <w:bCs w:val="0"/>
              </w:rPr>
              <w:t>旗津校區</w:t>
            </w:r>
          </w:p>
        </w:tc>
        <w:tc>
          <w:tcPr>
            <w:tcW w:w="76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5DE0A25A" w14:textId="3AF305F5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海洋事務與產業管理研究所</w:t>
            </w:r>
          </w:p>
        </w:tc>
        <w:tc>
          <w:tcPr>
            <w:tcW w:w="52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0DC1388E" w14:textId="71A585A6" w:rsidR="009B1123" w:rsidRPr="00060AE8" w:rsidRDefault="009B1123" w:rsidP="009B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碩士</w:t>
            </w:r>
          </w:p>
        </w:tc>
        <w:tc>
          <w:tcPr>
            <w:tcW w:w="756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  <w:noWrap/>
          </w:tcPr>
          <w:p w14:paraId="62FAC5D4" w14:textId="77777777" w:rsidR="00FD47C9" w:rsidRPr="00060AE8" w:rsidRDefault="00FD47C9" w:rsidP="00FD4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4984361C" w14:textId="77777777" w:rsidR="00FD47C9" w:rsidRPr="00060AE8" w:rsidRDefault="00FD47C9" w:rsidP="00FD4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8A35B9A" w14:textId="701CBB77" w:rsidR="009B1123" w:rsidRPr="00060AE8" w:rsidRDefault="00FD47C9" w:rsidP="00FD4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38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760199E5" w14:textId="1950C8A2" w:rsidR="009B1123" w:rsidRPr="00060AE8" w:rsidRDefault="00FD47C9" w:rsidP="009B1123">
            <w:pPr>
              <w:spacing w:line="340" w:lineRule="exact"/>
              <w:ind w:left="478" w:hangingChars="199" w:hanging="4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643" w:type="dxa"/>
            <w:tcBorders>
              <w:left w:val="single" w:sz="8" w:space="0" w:color="93C571" w:themeColor="accent6" w:themeTint="BF"/>
              <w:right w:val="single" w:sz="8" w:space="0" w:color="93C571" w:themeColor="accent6" w:themeTint="BF"/>
            </w:tcBorders>
          </w:tcPr>
          <w:p w14:paraId="23A36691" w14:textId="5CDF1A52" w:rsidR="009B1123" w:rsidRPr="00060AE8" w:rsidRDefault="009B1123" w:rsidP="009B1123">
            <w:pPr>
              <w:spacing w:line="34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一、審查分為書審及面試</w:t>
            </w:r>
            <w:r w:rsidRPr="00060AE8">
              <w:rPr>
                <w:rFonts w:ascii="Times New Roman" w:eastAsia="標楷體" w:hAnsi="Times New Roman" w:cs="Times New Roman"/>
              </w:rPr>
              <w:t>2</w:t>
            </w:r>
            <w:r w:rsidRPr="00060AE8">
              <w:rPr>
                <w:rFonts w:ascii="Times New Roman" w:eastAsia="標楷體" w:hAnsi="Times New Roman" w:cs="Times New Roman"/>
              </w:rPr>
              <w:t>階段。</w:t>
            </w:r>
          </w:p>
          <w:p w14:paraId="4EA281D8" w14:textId="3EB01E49" w:rsidR="009B1123" w:rsidRPr="00060AE8" w:rsidRDefault="009B1123" w:rsidP="009B1123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二、書面審查繳交資料：</w:t>
            </w:r>
          </w:p>
          <w:p w14:paraId="4B5C2C03" w14:textId="10BD9F15" w:rsidR="009B1123" w:rsidRPr="00060AE8" w:rsidRDefault="009B1123" w:rsidP="00470B3F">
            <w:pPr>
              <w:spacing w:line="340" w:lineRule="exact"/>
              <w:ind w:leftChars="202" w:left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1.</w:t>
            </w:r>
            <w:r w:rsidRPr="00060AE8">
              <w:rPr>
                <w:rFonts w:ascii="Times New Roman" w:eastAsia="標楷體" w:hAnsi="Times New Roman" w:cs="Times New Roman"/>
              </w:rPr>
              <w:t>自傳</w:t>
            </w:r>
          </w:p>
          <w:p w14:paraId="2A114230" w14:textId="558C949C" w:rsidR="009B1123" w:rsidRPr="00060AE8" w:rsidRDefault="009B1123" w:rsidP="00470B3F">
            <w:pPr>
              <w:spacing w:line="340" w:lineRule="exact"/>
              <w:ind w:leftChars="202" w:left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多益成績</w:t>
            </w:r>
            <w:proofErr w:type="gramEnd"/>
          </w:p>
          <w:p w14:paraId="7324EFC5" w14:textId="0D2E166B" w:rsidR="009B1123" w:rsidRPr="00060AE8" w:rsidRDefault="009B1123" w:rsidP="00470B3F">
            <w:pPr>
              <w:spacing w:line="340" w:lineRule="exact"/>
              <w:ind w:leftChars="202" w:left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3.</w:t>
            </w:r>
            <w:r w:rsidRPr="00060AE8">
              <w:rPr>
                <w:rFonts w:ascii="Times New Roman" w:eastAsia="標楷體" w:hAnsi="Times New Roman" w:cs="Times New Roman"/>
              </w:rPr>
              <w:t>性向測驗結果</w:t>
            </w:r>
          </w:p>
          <w:p w14:paraId="6B0F4B94" w14:textId="3C1EB002" w:rsidR="009B1123" w:rsidRPr="00060AE8" w:rsidRDefault="009B1123" w:rsidP="00470B3F">
            <w:pPr>
              <w:spacing w:line="340" w:lineRule="exact"/>
              <w:ind w:leftChars="202" w:left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4.</w:t>
            </w:r>
            <w:r w:rsidRPr="00060AE8">
              <w:rPr>
                <w:rFonts w:ascii="Times New Roman" w:eastAsia="標楷體" w:hAnsi="Times New Roman" w:cs="Times New Roman"/>
              </w:rPr>
              <w:t>出缺席狀況記錄</w:t>
            </w:r>
          </w:p>
          <w:p w14:paraId="56AEBBF9" w14:textId="00530BDB" w:rsidR="009B1123" w:rsidRPr="00060AE8" w:rsidRDefault="009B1123" w:rsidP="00470B3F">
            <w:pPr>
              <w:spacing w:line="340" w:lineRule="exact"/>
              <w:ind w:leftChars="202" w:left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5.</w:t>
            </w:r>
            <w:r w:rsidRPr="00060AE8">
              <w:rPr>
                <w:rFonts w:ascii="Times New Roman" w:eastAsia="標楷體" w:hAnsi="Times New Roman" w:cs="Times New Roman"/>
              </w:rPr>
              <w:t>歷年成績單</w:t>
            </w:r>
          </w:p>
        </w:tc>
        <w:tc>
          <w:tcPr>
            <w:tcW w:w="2544" w:type="dxa"/>
            <w:tcBorders>
              <w:left w:val="single" w:sz="8" w:space="0" w:color="93C571" w:themeColor="accent6" w:themeTint="BF"/>
            </w:tcBorders>
            <w:vAlign w:val="center"/>
          </w:tcPr>
          <w:p w14:paraId="086E1208" w14:textId="7CFFC3BC" w:rsidR="009B1123" w:rsidRPr="00060AE8" w:rsidRDefault="009B1123" w:rsidP="001D077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無</w:t>
            </w:r>
          </w:p>
        </w:tc>
      </w:tr>
    </w:tbl>
    <w:p w14:paraId="6E4DFDFE" w14:textId="77777777" w:rsidR="00CA00B4" w:rsidRPr="00060AE8" w:rsidRDefault="00CA00B4">
      <w:pPr>
        <w:rPr>
          <w:rFonts w:ascii="Times New Roman" w:eastAsia="標楷體" w:hAnsi="Times New Roman" w:cs="Times New Roman"/>
        </w:rPr>
      </w:pPr>
    </w:p>
    <w:sectPr w:rsidR="00CA00B4" w:rsidRPr="00060AE8" w:rsidSect="00846F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FE98B" w14:textId="77777777" w:rsidR="00AC708F" w:rsidRDefault="00AC708F" w:rsidP="00CE7AA1">
      <w:r>
        <w:separator/>
      </w:r>
    </w:p>
  </w:endnote>
  <w:endnote w:type="continuationSeparator" w:id="0">
    <w:p w14:paraId="4ACC9FDA" w14:textId="77777777" w:rsidR="00AC708F" w:rsidRDefault="00AC708F" w:rsidP="00C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0A527" w14:textId="77777777" w:rsidR="00AC708F" w:rsidRDefault="00AC708F" w:rsidP="00CE7AA1">
      <w:r>
        <w:separator/>
      </w:r>
    </w:p>
  </w:footnote>
  <w:footnote w:type="continuationSeparator" w:id="0">
    <w:p w14:paraId="473400A3" w14:textId="77777777" w:rsidR="00AC708F" w:rsidRDefault="00AC708F" w:rsidP="00CE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3A8"/>
    <w:multiLevelType w:val="hybridMultilevel"/>
    <w:tmpl w:val="FCEC7386"/>
    <w:lvl w:ilvl="0" w:tplc="267CE0D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050A4"/>
    <w:multiLevelType w:val="hybridMultilevel"/>
    <w:tmpl w:val="87321D5A"/>
    <w:lvl w:ilvl="0" w:tplc="4BF43C6C">
      <w:start w:val="1"/>
      <w:numFmt w:val="decimal"/>
      <w:lvlText w:val="%1.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86C9F"/>
    <w:multiLevelType w:val="hybridMultilevel"/>
    <w:tmpl w:val="495249D4"/>
    <w:lvl w:ilvl="0" w:tplc="E11C7B9A">
      <w:start w:val="1"/>
      <w:numFmt w:val="taiwaneseCountingThousand"/>
      <w:lvlText w:val="%1、"/>
      <w:lvlJc w:val="left"/>
      <w:pPr>
        <w:ind w:left="500" w:hanging="5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366332"/>
    <w:multiLevelType w:val="hybridMultilevel"/>
    <w:tmpl w:val="ABE64B40"/>
    <w:lvl w:ilvl="0" w:tplc="30B629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444D49"/>
    <w:multiLevelType w:val="hybridMultilevel"/>
    <w:tmpl w:val="D2C2E348"/>
    <w:lvl w:ilvl="0" w:tplc="76900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1475CD5"/>
    <w:multiLevelType w:val="hybridMultilevel"/>
    <w:tmpl w:val="097C5990"/>
    <w:lvl w:ilvl="0" w:tplc="F70E594C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471665"/>
    <w:multiLevelType w:val="hybridMultilevel"/>
    <w:tmpl w:val="8D4E765A"/>
    <w:lvl w:ilvl="0" w:tplc="C32274AA">
      <w:start w:val="1"/>
      <w:numFmt w:val="taiwaneseCountingThousand"/>
      <w:lvlText w:val="%1、"/>
      <w:lvlJc w:val="left"/>
      <w:pPr>
        <w:ind w:left="731" w:hanging="810"/>
      </w:pPr>
      <w:rPr>
        <w:rFonts w:ascii="新細明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7">
    <w:nsid w:val="35D27F84"/>
    <w:multiLevelType w:val="hybridMultilevel"/>
    <w:tmpl w:val="491AEEE0"/>
    <w:lvl w:ilvl="0" w:tplc="067C32DA">
      <w:start w:val="1"/>
      <w:numFmt w:val="decimal"/>
      <w:lvlText w:val="(%1)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3" w:hanging="480"/>
      </w:pPr>
    </w:lvl>
    <w:lvl w:ilvl="2" w:tplc="0409001B" w:tentative="1">
      <w:start w:val="1"/>
      <w:numFmt w:val="lowerRoman"/>
      <w:lvlText w:val="%3."/>
      <w:lvlJc w:val="right"/>
      <w:pPr>
        <w:ind w:left="1773" w:hanging="480"/>
      </w:pPr>
    </w:lvl>
    <w:lvl w:ilvl="3" w:tplc="0409000F" w:tentative="1">
      <w:start w:val="1"/>
      <w:numFmt w:val="decimal"/>
      <w:lvlText w:val="%4."/>
      <w:lvlJc w:val="left"/>
      <w:pPr>
        <w:ind w:left="2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3" w:hanging="480"/>
      </w:pPr>
    </w:lvl>
    <w:lvl w:ilvl="5" w:tplc="0409001B" w:tentative="1">
      <w:start w:val="1"/>
      <w:numFmt w:val="lowerRoman"/>
      <w:lvlText w:val="%6."/>
      <w:lvlJc w:val="right"/>
      <w:pPr>
        <w:ind w:left="3213" w:hanging="480"/>
      </w:pPr>
    </w:lvl>
    <w:lvl w:ilvl="6" w:tplc="0409000F" w:tentative="1">
      <w:start w:val="1"/>
      <w:numFmt w:val="decimal"/>
      <w:lvlText w:val="%7."/>
      <w:lvlJc w:val="left"/>
      <w:pPr>
        <w:ind w:left="3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3" w:hanging="480"/>
      </w:pPr>
    </w:lvl>
    <w:lvl w:ilvl="8" w:tplc="0409001B" w:tentative="1">
      <w:start w:val="1"/>
      <w:numFmt w:val="lowerRoman"/>
      <w:lvlText w:val="%9."/>
      <w:lvlJc w:val="right"/>
      <w:pPr>
        <w:ind w:left="4653" w:hanging="480"/>
      </w:pPr>
    </w:lvl>
  </w:abstractNum>
  <w:abstractNum w:abstractNumId="8">
    <w:nsid w:val="38597243"/>
    <w:multiLevelType w:val="hybridMultilevel"/>
    <w:tmpl w:val="FCEC7386"/>
    <w:lvl w:ilvl="0" w:tplc="267CE0D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E26B43"/>
    <w:multiLevelType w:val="hybridMultilevel"/>
    <w:tmpl w:val="21503F1E"/>
    <w:lvl w:ilvl="0" w:tplc="A4E80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920FAF"/>
    <w:multiLevelType w:val="hybridMultilevel"/>
    <w:tmpl w:val="C3482F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1168F0"/>
    <w:multiLevelType w:val="hybridMultilevel"/>
    <w:tmpl w:val="F080E604"/>
    <w:lvl w:ilvl="0" w:tplc="E8B85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9200D4"/>
    <w:multiLevelType w:val="hybridMultilevel"/>
    <w:tmpl w:val="6840F5B6"/>
    <w:lvl w:ilvl="0" w:tplc="6090D036">
      <w:start w:val="1"/>
      <w:numFmt w:val="taiwaneseCountingThousand"/>
      <w:lvlText w:val="%1、"/>
      <w:lvlJc w:val="left"/>
      <w:pPr>
        <w:ind w:left="3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3">
    <w:nsid w:val="5651248B"/>
    <w:multiLevelType w:val="hybridMultilevel"/>
    <w:tmpl w:val="08920D1E"/>
    <w:lvl w:ilvl="0" w:tplc="BD78481E">
      <w:start w:val="1"/>
      <w:numFmt w:val="taiwaneseCountingThousand"/>
      <w:lvlText w:val="%1、"/>
      <w:lvlJc w:val="left"/>
      <w:pPr>
        <w:ind w:left="397" w:hanging="480"/>
      </w:pPr>
      <w:rPr>
        <w:rFonts w:ascii="新細明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7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57" w:hanging="480"/>
      </w:pPr>
    </w:lvl>
    <w:lvl w:ilvl="3" w:tplc="0409000F" w:tentative="1">
      <w:start w:val="1"/>
      <w:numFmt w:val="decimal"/>
      <w:lvlText w:val="%4."/>
      <w:lvlJc w:val="left"/>
      <w:pPr>
        <w:ind w:left="1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797" w:hanging="480"/>
      </w:pPr>
    </w:lvl>
    <w:lvl w:ilvl="6" w:tplc="0409000F" w:tentative="1">
      <w:start w:val="1"/>
      <w:numFmt w:val="decimal"/>
      <w:lvlText w:val="%7."/>
      <w:lvlJc w:val="left"/>
      <w:pPr>
        <w:ind w:left="3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37" w:hanging="480"/>
      </w:pPr>
    </w:lvl>
  </w:abstractNum>
  <w:abstractNum w:abstractNumId="14">
    <w:nsid w:val="5F84134B"/>
    <w:multiLevelType w:val="hybridMultilevel"/>
    <w:tmpl w:val="11288260"/>
    <w:lvl w:ilvl="0" w:tplc="E130987A">
      <w:start w:val="1"/>
      <w:numFmt w:val="taiwaneseCountingThousand"/>
      <w:lvlText w:val="%1、"/>
      <w:lvlJc w:val="left"/>
      <w:pPr>
        <w:ind w:left="397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7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57" w:hanging="480"/>
      </w:pPr>
    </w:lvl>
    <w:lvl w:ilvl="3" w:tplc="0409000F" w:tentative="1">
      <w:start w:val="1"/>
      <w:numFmt w:val="decimal"/>
      <w:lvlText w:val="%4."/>
      <w:lvlJc w:val="left"/>
      <w:pPr>
        <w:ind w:left="1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797" w:hanging="480"/>
      </w:pPr>
    </w:lvl>
    <w:lvl w:ilvl="6" w:tplc="0409000F" w:tentative="1">
      <w:start w:val="1"/>
      <w:numFmt w:val="decimal"/>
      <w:lvlText w:val="%7."/>
      <w:lvlJc w:val="left"/>
      <w:pPr>
        <w:ind w:left="3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37" w:hanging="480"/>
      </w:pPr>
    </w:lvl>
  </w:abstractNum>
  <w:abstractNum w:abstractNumId="15">
    <w:nsid w:val="66010C32"/>
    <w:multiLevelType w:val="hybridMultilevel"/>
    <w:tmpl w:val="0B10B8F4"/>
    <w:lvl w:ilvl="0" w:tplc="C602F6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964774"/>
    <w:multiLevelType w:val="hybridMultilevel"/>
    <w:tmpl w:val="E022381A"/>
    <w:lvl w:ilvl="0" w:tplc="CC4AD6B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C43CC8"/>
    <w:multiLevelType w:val="hybridMultilevel"/>
    <w:tmpl w:val="A5F88A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C80F3D"/>
    <w:multiLevelType w:val="hybridMultilevel"/>
    <w:tmpl w:val="312EF898"/>
    <w:lvl w:ilvl="0" w:tplc="AF749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8"/>
  </w:num>
  <w:num w:numId="6">
    <w:abstractNumId w:val="1"/>
  </w:num>
  <w:num w:numId="7">
    <w:abstractNumId w:val="7"/>
  </w:num>
  <w:num w:numId="8">
    <w:abstractNumId w:val="15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16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71"/>
    <w:rsid w:val="00005842"/>
    <w:rsid w:val="00014779"/>
    <w:rsid w:val="000276F7"/>
    <w:rsid w:val="00037C06"/>
    <w:rsid w:val="00045787"/>
    <w:rsid w:val="00060AE8"/>
    <w:rsid w:val="00065C3C"/>
    <w:rsid w:val="00073F37"/>
    <w:rsid w:val="00075EC6"/>
    <w:rsid w:val="0008016C"/>
    <w:rsid w:val="0008526B"/>
    <w:rsid w:val="000C2031"/>
    <w:rsid w:val="000E10AE"/>
    <w:rsid w:val="000F5A23"/>
    <w:rsid w:val="00126DBA"/>
    <w:rsid w:val="0012701E"/>
    <w:rsid w:val="00156218"/>
    <w:rsid w:val="00164C61"/>
    <w:rsid w:val="00166447"/>
    <w:rsid w:val="001672CD"/>
    <w:rsid w:val="001851A7"/>
    <w:rsid w:val="001A5DFE"/>
    <w:rsid w:val="001C0611"/>
    <w:rsid w:val="001C66AB"/>
    <w:rsid w:val="001D077B"/>
    <w:rsid w:val="001E4070"/>
    <w:rsid w:val="001E5396"/>
    <w:rsid w:val="001E7911"/>
    <w:rsid w:val="001F78EB"/>
    <w:rsid w:val="002022E9"/>
    <w:rsid w:val="00203971"/>
    <w:rsid w:val="00222932"/>
    <w:rsid w:val="00223E79"/>
    <w:rsid w:val="00227BBC"/>
    <w:rsid w:val="00240D7F"/>
    <w:rsid w:val="002850A7"/>
    <w:rsid w:val="002A1A8F"/>
    <w:rsid w:val="002B3C01"/>
    <w:rsid w:val="002F0560"/>
    <w:rsid w:val="00301074"/>
    <w:rsid w:val="00304F4E"/>
    <w:rsid w:val="00324530"/>
    <w:rsid w:val="0033589F"/>
    <w:rsid w:val="00354E81"/>
    <w:rsid w:val="00365DB0"/>
    <w:rsid w:val="003662B3"/>
    <w:rsid w:val="003738CC"/>
    <w:rsid w:val="00381DC5"/>
    <w:rsid w:val="003B122D"/>
    <w:rsid w:val="003B1C32"/>
    <w:rsid w:val="003E6EB2"/>
    <w:rsid w:val="00401152"/>
    <w:rsid w:val="00403158"/>
    <w:rsid w:val="004174F0"/>
    <w:rsid w:val="00426D1D"/>
    <w:rsid w:val="004655FC"/>
    <w:rsid w:val="00467367"/>
    <w:rsid w:val="00470B3F"/>
    <w:rsid w:val="004731C5"/>
    <w:rsid w:val="00476BBE"/>
    <w:rsid w:val="00480B31"/>
    <w:rsid w:val="00485B4E"/>
    <w:rsid w:val="00491F34"/>
    <w:rsid w:val="004C31E6"/>
    <w:rsid w:val="004C365C"/>
    <w:rsid w:val="004D272F"/>
    <w:rsid w:val="004D6876"/>
    <w:rsid w:val="004E2507"/>
    <w:rsid w:val="0050399A"/>
    <w:rsid w:val="0050596D"/>
    <w:rsid w:val="005108F9"/>
    <w:rsid w:val="00513723"/>
    <w:rsid w:val="00522DC6"/>
    <w:rsid w:val="00527646"/>
    <w:rsid w:val="00533A7E"/>
    <w:rsid w:val="00544B52"/>
    <w:rsid w:val="00566B22"/>
    <w:rsid w:val="00595040"/>
    <w:rsid w:val="005B1679"/>
    <w:rsid w:val="005D23C4"/>
    <w:rsid w:val="005E5285"/>
    <w:rsid w:val="005E7524"/>
    <w:rsid w:val="00606C54"/>
    <w:rsid w:val="00617874"/>
    <w:rsid w:val="006370D1"/>
    <w:rsid w:val="006413E1"/>
    <w:rsid w:val="006811BF"/>
    <w:rsid w:val="00683968"/>
    <w:rsid w:val="006865B8"/>
    <w:rsid w:val="006B047B"/>
    <w:rsid w:val="006D6431"/>
    <w:rsid w:val="006D7A9F"/>
    <w:rsid w:val="006F5532"/>
    <w:rsid w:val="00710EEF"/>
    <w:rsid w:val="00723859"/>
    <w:rsid w:val="007445AE"/>
    <w:rsid w:val="0074705B"/>
    <w:rsid w:val="007B39B2"/>
    <w:rsid w:val="007B681F"/>
    <w:rsid w:val="007E78C4"/>
    <w:rsid w:val="00805265"/>
    <w:rsid w:val="00811283"/>
    <w:rsid w:val="00825B3B"/>
    <w:rsid w:val="00830AF0"/>
    <w:rsid w:val="008313D8"/>
    <w:rsid w:val="00846F60"/>
    <w:rsid w:val="008516DD"/>
    <w:rsid w:val="00861072"/>
    <w:rsid w:val="00882276"/>
    <w:rsid w:val="00883635"/>
    <w:rsid w:val="008B212A"/>
    <w:rsid w:val="008C2908"/>
    <w:rsid w:val="008C7AEC"/>
    <w:rsid w:val="008D7DAA"/>
    <w:rsid w:val="008E2292"/>
    <w:rsid w:val="0090794A"/>
    <w:rsid w:val="00914A10"/>
    <w:rsid w:val="00934599"/>
    <w:rsid w:val="00935237"/>
    <w:rsid w:val="00950B71"/>
    <w:rsid w:val="00954F17"/>
    <w:rsid w:val="009637AA"/>
    <w:rsid w:val="0097359C"/>
    <w:rsid w:val="0098358A"/>
    <w:rsid w:val="0098453F"/>
    <w:rsid w:val="00986A3C"/>
    <w:rsid w:val="0098712F"/>
    <w:rsid w:val="009A48C5"/>
    <w:rsid w:val="009A5B23"/>
    <w:rsid w:val="009B1123"/>
    <w:rsid w:val="009B2AFC"/>
    <w:rsid w:val="009C05DC"/>
    <w:rsid w:val="009C0CF9"/>
    <w:rsid w:val="009C6E63"/>
    <w:rsid w:val="009D0D51"/>
    <w:rsid w:val="009D2F6D"/>
    <w:rsid w:val="009E535F"/>
    <w:rsid w:val="00A211EA"/>
    <w:rsid w:val="00A3273D"/>
    <w:rsid w:val="00A370B7"/>
    <w:rsid w:val="00A43AB0"/>
    <w:rsid w:val="00A43FF6"/>
    <w:rsid w:val="00A73E62"/>
    <w:rsid w:val="00A74A06"/>
    <w:rsid w:val="00A96C9F"/>
    <w:rsid w:val="00A97B50"/>
    <w:rsid w:val="00AA3B11"/>
    <w:rsid w:val="00AA7645"/>
    <w:rsid w:val="00AB02E3"/>
    <w:rsid w:val="00AB62AF"/>
    <w:rsid w:val="00AB7BC4"/>
    <w:rsid w:val="00AC708F"/>
    <w:rsid w:val="00AE5196"/>
    <w:rsid w:val="00AF0549"/>
    <w:rsid w:val="00AF72E2"/>
    <w:rsid w:val="00B00CE0"/>
    <w:rsid w:val="00B17E23"/>
    <w:rsid w:val="00B21EE9"/>
    <w:rsid w:val="00B240C8"/>
    <w:rsid w:val="00B335D8"/>
    <w:rsid w:val="00B340F5"/>
    <w:rsid w:val="00B37E07"/>
    <w:rsid w:val="00B40B46"/>
    <w:rsid w:val="00B94742"/>
    <w:rsid w:val="00B968F7"/>
    <w:rsid w:val="00BB2024"/>
    <w:rsid w:val="00BD1C7B"/>
    <w:rsid w:val="00BE5EA9"/>
    <w:rsid w:val="00C028FC"/>
    <w:rsid w:val="00C13B63"/>
    <w:rsid w:val="00C44569"/>
    <w:rsid w:val="00C56F24"/>
    <w:rsid w:val="00C63961"/>
    <w:rsid w:val="00C7761D"/>
    <w:rsid w:val="00C93EC7"/>
    <w:rsid w:val="00C9473F"/>
    <w:rsid w:val="00C95815"/>
    <w:rsid w:val="00CA00B4"/>
    <w:rsid w:val="00CB00E8"/>
    <w:rsid w:val="00CB6661"/>
    <w:rsid w:val="00CB7244"/>
    <w:rsid w:val="00CE1185"/>
    <w:rsid w:val="00CE193D"/>
    <w:rsid w:val="00CE458A"/>
    <w:rsid w:val="00CE7AA1"/>
    <w:rsid w:val="00CF0BD3"/>
    <w:rsid w:val="00CF0D78"/>
    <w:rsid w:val="00D00CAD"/>
    <w:rsid w:val="00D061CF"/>
    <w:rsid w:val="00D074F4"/>
    <w:rsid w:val="00D57B19"/>
    <w:rsid w:val="00D73275"/>
    <w:rsid w:val="00D77857"/>
    <w:rsid w:val="00D94C71"/>
    <w:rsid w:val="00DC1C27"/>
    <w:rsid w:val="00DE4A5C"/>
    <w:rsid w:val="00DE5C0A"/>
    <w:rsid w:val="00DE7162"/>
    <w:rsid w:val="00DF3C12"/>
    <w:rsid w:val="00DF6D4E"/>
    <w:rsid w:val="00E212EE"/>
    <w:rsid w:val="00E2605F"/>
    <w:rsid w:val="00E37D53"/>
    <w:rsid w:val="00E403AF"/>
    <w:rsid w:val="00E518F5"/>
    <w:rsid w:val="00E621A7"/>
    <w:rsid w:val="00E64EB4"/>
    <w:rsid w:val="00E73179"/>
    <w:rsid w:val="00E73CCF"/>
    <w:rsid w:val="00E76CB5"/>
    <w:rsid w:val="00E87D27"/>
    <w:rsid w:val="00E90F68"/>
    <w:rsid w:val="00EB434B"/>
    <w:rsid w:val="00EC113A"/>
    <w:rsid w:val="00EE3744"/>
    <w:rsid w:val="00F223D1"/>
    <w:rsid w:val="00F345D9"/>
    <w:rsid w:val="00F4217A"/>
    <w:rsid w:val="00F44BC1"/>
    <w:rsid w:val="00F5279C"/>
    <w:rsid w:val="00F77780"/>
    <w:rsid w:val="00F8545C"/>
    <w:rsid w:val="00FB1251"/>
    <w:rsid w:val="00FC20E7"/>
    <w:rsid w:val="00FD47C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1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1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21">
    <w:name w:val="格線表格 4 - 輔色 21"/>
    <w:basedOn w:val="a1"/>
    <w:uiPriority w:val="49"/>
    <w:rsid w:val="00846F60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格線表格 4 - 輔色 21"/>
    <w:basedOn w:val="a1"/>
    <w:next w:val="4-21"/>
    <w:uiPriority w:val="49"/>
    <w:rsid w:val="00846F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List Paragraph"/>
    <w:basedOn w:val="a"/>
    <w:uiPriority w:val="34"/>
    <w:qFormat/>
    <w:rsid w:val="00B968F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customStyle="1" w:styleId="4-61">
    <w:name w:val="格線表格 4 - 輔色 61"/>
    <w:basedOn w:val="a1"/>
    <w:uiPriority w:val="49"/>
    <w:rsid w:val="00CA00B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11">
    <w:name w:val="格線表格 4 - 輔色 11"/>
    <w:basedOn w:val="a1"/>
    <w:uiPriority w:val="49"/>
    <w:rsid w:val="00CE193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4">
    <w:name w:val="公文(共用樣式)"/>
    <w:rsid w:val="00FC20E7"/>
    <w:pPr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7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76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7AA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AA1"/>
    <w:rPr>
      <w:rFonts w:ascii="新細明體" w:eastAsia="新細明體" w:hAnsi="新細明體" w:cs="新細明體"/>
      <w:kern w:val="0"/>
      <w:sz w:val="20"/>
      <w:szCs w:val="20"/>
    </w:rPr>
  </w:style>
  <w:style w:type="table" w:styleId="1-6">
    <w:name w:val="Medium Shading 1 Accent 6"/>
    <w:basedOn w:val="a1"/>
    <w:uiPriority w:val="63"/>
    <w:rsid w:val="0008526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1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21">
    <w:name w:val="格線表格 4 - 輔色 21"/>
    <w:basedOn w:val="a1"/>
    <w:uiPriority w:val="49"/>
    <w:rsid w:val="00846F60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格線表格 4 - 輔色 21"/>
    <w:basedOn w:val="a1"/>
    <w:next w:val="4-21"/>
    <w:uiPriority w:val="49"/>
    <w:rsid w:val="00846F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List Paragraph"/>
    <w:basedOn w:val="a"/>
    <w:uiPriority w:val="34"/>
    <w:qFormat/>
    <w:rsid w:val="00B968F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customStyle="1" w:styleId="4-61">
    <w:name w:val="格線表格 4 - 輔色 61"/>
    <w:basedOn w:val="a1"/>
    <w:uiPriority w:val="49"/>
    <w:rsid w:val="00CA00B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11">
    <w:name w:val="格線表格 4 - 輔色 11"/>
    <w:basedOn w:val="a1"/>
    <w:uiPriority w:val="49"/>
    <w:rsid w:val="00CE193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4">
    <w:name w:val="公文(共用樣式)"/>
    <w:rsid w:val="00FC20E7"/>
    <w:pPr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7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76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7AA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AA1"/>
    <w:rPr>
      <w:rFonts w:ascii="新細明體" w:eastAsia="新細明體" w:hAnsi="新細明體" w:cs="新細明體"/>
      <w:kern w:val="0"/>
      <w:sz w:val="20"/>
      <w:szCs w:val="20"/>
    </w:rPr>
  </w:style>
  <w:style w:type="table" w:styleId="1-6">
    <w:name w:val="Medium Shading 1 Accent 6"/>
    <w:basedOn w:val="a1"/>
    <w:uiPriority w:val="63"/>
    <w:rsid w:val="0008526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CE03-E8D2-4676-BF1F-E38B95DE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superuser</cp:lastModifiedBy>
  <cp:revision>29</cp:revision>
  <cp:lastPrinted>2018-11-12T08:19:00Z</cp:lastPrinted>
  <dcterms:created xsi:type="dcterms:W3CDTF">2018-11-13T06:56:00Z</dcterms:created>
  <dcterms:modified xsi:type="dcterms:W3CDTF">2018-11-26T04:03:00Z</dcterms:modified>
</cp:coreProperties>
</file>